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40" w:rsidRDefault="00C4554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C45540" w:rsidRDefault="00C45540">
      <w:pPr>
        <w:widowControl w:val="0"/>
        <w:autoSpaceDE w:val="0"/>
        <w:autoSpaceDN w:val="0"/>
        <w:adjustRightInd w:val="0"/>
        <w:spacing w:after="0" w:line="240" w:lineRule="auto"/>
        <w:jc w:val="center"/>
        <w:outlineLvl w:val="0"/>
        <w:rPr>
          <w:rFonts w:ascii="Calibri" w:hAnsi="Calibri" w:cs="Calibri"/>
        </w:rPr>
      </w:pPr>
    </w:p>
    <w:p w:rsidR="00C45540" w:rsidRDefault="00C4554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45540" w:rsidRDefault="00C45540">
      <w:pPr>
        <w:widowControl w:val="0"/>
        <w:autoSpaceDE w:val="0"/>
        <w:autoSpaceDN w:val="0"/>
        <w:adjustRightInd w:val="0"/>
        <w:spacing w:after="0" w:line="240" w:lineRule="auto"/>
        <w:jc w:val="center"/>
        <w:rPr>
          <w:rFonts w:ascii="Calibri" w:hAnsi="Calibri" w:cs="Calibri"/>
          <w:b/>
          <w:bCs/>
        </w:rPr>
      </w:pP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2015 г. N 198</w:t>
      </w:r>
    </w:p>
    <w:p w:rsidR="00C45540" w:rsidRDefault="00C45540">
      <w:pPr>
        <w:widowControl w:val="0"/>
        <w:autoSpaceDE w:val="0"/>
        <w:autoSpaceDN w:val="0"/>
        <w:adjustRightInd w:val="0"/>
        <w:spacing w:after="0" w:line="240" w:lineRule="auto"/>
        <w:jc w:val="center"/>
        <w:rPr>
          <w:rFonts w:ascii="Calibri" w:hAnsi="Calibri" w:cs="Calibri"/>
          <w:b/>
          <w:bCs/>
        </w:rPr>
      </w:pP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ПО СОГЛАШЕНИЮ СТОРОН СРОКА ИСПОЛНЕНИЯ КОНТРАКТА,</w:t>
      </w: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(ИЛИ) ЦЕНЫ КОНТРАКТА, </w:t>
      </w:r>
      <w:proofErr w:type="gramStart"/>
      <w:r>
        <w:rPr>
          <w:rFonts w:ascii="Calibri" w:hAnsi="Calibri" w:cs="Calibri"/>
          <w:b/>
          <w:bCs/>
        </w:rPr>
        <w:t>И</w:t>
      </w:r>
      <w:proofErr w:type="gramEnd"/>
      <w:r>
        <w:rPr>
          <w:rFonts w:ascii="Calibri" w:hAnsi="Calibri" w:cs="Calibri"/>
          <w:b/>
          <w:bCs/>
        </w:rPr>
        <w:t xml:space="preserve"> (ИЛИ) ЦЕНЫ ЕДИНИЦЫ ТОВАРА,</w:t>
      </w: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РАБОТЫ, УСЛУГИ, </w:t>
      </w:r>
      <w:proofErr w:type="gramStart"/>
      <w:r>
        <w:rPr>
          <w:rFonts w:ascii="Calibri" w:hAnsi="Calibri" w:cs="Calibri"/>
          <w:b/>
          <w:bCs/>
        </w:rPr>
        <w:t>И</w:t>
      </w:r>
      <w:proofErr w:type="gramEnd"/>
      <w:r>
        <w:rPr>
          <w:rFonts w:ascii="Calibri" w:hAnsi="Calibri" w:cs="Calibri"/>
          <w:b/>
          <w:bCs/>
        </w:rPr>
        <w:t xml:space="preserve"> (ИЛИ) КОЛИЧЕСТВА ТОВАРОВ, ОБЪЕМА</w:t>
      </w: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ПРЕДУСМОТРЕННЫХ КОНТРАКТАМИ, СРОК</w:t>
      </w: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КОТОРЫХ ЗАВЕРШАЕТСЯ В 2015 ГОДУ</w:t>
      </w:r>
    </w:p>
    <w:p w:rsidR="00C45540" w:rsidRDefault="00C45540">
      <w:pPr>
        <w:widowControl w:val="0"/>
        <w:autoSpaceDE w:val="0"/>
        <w:autoSpaceDN w:val="0"/>
        <w:adjustRightInd w:val="0"/>
        <w:spacing w:after="0" w:line="240" w:lineRule="auto"/>
        <w:jc w:val="center"/>
        <w:rPr>
          <w:rFonts w:ascii="Calibri" w:hAnsi="Calibri" w:cs="Calibri"/>
        </w:rPr>
      </w:pP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consultantplus://offline/ref=548D363405A05B45454FD74CA7C497A4DF0F71471C51E16890C8F991DC7EDF596DFFE6EBQ8ICK </w:instrText>
      </w:r>
      <w:r>
        <w:rPr>
          <w:rFonts w:ascii="Calibri" w:hAnsi="Calibri" w:cs="Calibri"/>
        </w:rPr>
        <w:fldChar w:fldCharType="separate"/>
      </w:r>
      <w:r>
        <w:rPr>
          <w:rFonts w:ascii="Calibri" w:hAnsi="Calibri" w:cs="Calibri"/>
          <w:color w:val="0000FF"/>
        </w:rPr>
        <w:t>частью 1.1 статьи 95</w:t>
      </w:r>
      <w:r>
        <w:rPr>
          <w:rFonts w:ascii="Calibri" w:hAnsi="Calibri" w:cs="Calibri"/>
        </w:rPr>
        <w:fldChar w:fldCharType="end"/>
      </w:r>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r>
        <w:rPr>
          <w:rFonts w:ascii="Calibri" w:hAnsi="Calibri" w:cs="Calibri"/>
        </w:rPr>
        <w:fldChar w:fldCharType="begin"/>
      </w:r>
      <w:r>
        <w:rPr>
          <w:rFonts w:ascii="Calibri" w:hAnsi="Calibri" w:cs="Calibri"/>
        </w:rPr>
        <w:instrText xml:space="preserve">HYPERLINK \l Par30  </w:instrText>
      </w:r>
      <w:r>
        <w:rPr>
          <w:rFonts w:ascii="Calibri" w:hAnsi="Calibri" w:cs="Calibri"/>
        </w:rPr>
        <w:fldChar w:fldCharType="separate"/>
      </w:r>
      <w:r>
        <w:rPr>
          <w:rFonts w:ascii="Calibri" w:hAnsi="Calibri" w:cs="Calibri"/>
          <w:color w:val="0000FF"/>
        </w:rPr>
        <w:t>Правила</w:t>
      </w:r>
      <w:r>
        <w:rPr>
          <w:rFonts w:ascii="Calibri" w:hAnsi="Calibri" w:cs="Calibri"/>
        </w:rPr>
        <w:fldChar w:fldCharType="end"/>
      </w:r>
      <w:r>
        <w:rPr>
          <w:rFonts w:ascii="Calibri" w:hAnsi="Calibri" w:cs="Calibri"/>
        </w:rPr>
        <w:t xml:space="preserve">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действует до 1 января 2016 г.</w:t>
      </w:r>
    </w:p>
    <w:p w:rsidR="00C45540" w:rsidRDefault="00C45540">
      <w:pPr>
        <w:widowControl w:val="0"/>
        <w:autoSpaceDE w:val="0"/>
        <w:autoSpaceDN w:val="0"/>
        <w:adjustRightInd w:val="0"/>
        <w:spacing w:after="0" w:line="240" w:lineRule="auto"/>
        <w:ind w:firstLine="540"/>
        <w:jc w:val="both"/>
        <w:rPr>
          <w:rFonts w:ascii="Calibri" w:hAnsi="Calibri" w:cs="Calibri"/>
        </w:rPr>
      </w:pPr>
    </w:p>
    <w:p w:rsidR="00C45540" w:rsidRDefault="00C4554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45540" w:rsidRDefault="00C4554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5540" w:rsidRDefault="00C45540">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Д.МЕДВЕДЕВ</w:t>
      </w:r>
      <w:proofErr w:type="spellEnd"/>
    </w:p>
    <w:p w:rsidR="00C45540" w:rsidRDefault="00C45540">
      <w:pPr>
        <w:widowControl w:val="0"/>
        <w:autoSpaceDE w:val="0"/>
        <w:autoSpaceDN w:val="0"/>
        <w:adjustRightInd w:val="0"/>
        <w:spacing w:after="0" w:line="240" w:lineRule="auto"/>
        <w:jc w:val="right"/>
        <w:rPr>
          <w:rFonts w:ascii="Calibri" w:hAnsi="Calibri" w:cs="Calibri"/>
        </w:rPr>
      </w:pPr>
    </w:p>
    <w:p w:rsidR="00C45540" w:rsidRDefault="00C45540">
      <w:pPr>
        <w:widowControl w:val="0"/>
        <w:autoSpaceDE w:val="0"/>
        <w:autoSpaceDN w:val="0"/>
        <w:adjustRightInd w:val="0"/>
        <w:spacing w:after="0" w:line="240" w:lineRule="auto"/>
        <w:jc w:val="right"/>
        <w:rPr>
          <w:rFonts w:ascii="Calibri" w:hAnsi="Calibri" w:cs="Calibri"/>
        </w:rPr>
      </w:pPr>
    </w:p>
    <w:p w:rsidR="00C45540" w:rsidRDefault="00C45540">
      <w:pPr>
        <w:widowControl w:val="0"/>
        <w:autoSpaceDE w:val="0"/>
        <w:autoSpaceDN w:val="0"/>
        <w:adjustRightInd w:val="0"/>
        <w:spacing w:after="0" w:line="240" w:lineRule="auto"/>
        <w:jc w:val="right"/>
        <w:rPr>
          <w:rFonts w:ascii="Calibri" w:hAnsi="Calibri" w:cs="Calibri"/>
        </w:rPr>
      </w:pPr>
    </w:p>
    <w:p w:rsidR="00C45540" w:rsidRDefault="00C45540">
      <w:pPr>
        <w:widowControl w:val="0"/>
        <w:autoSpaceDE w:val="0"/>
        <w:autoSpaceDN w:val="0"/>
        <w:adjustRightInd w:val="0"/>
        <w:spacing w:after="0" w:line="240" w:lineRule="auto"/>
        <w:jc w:val="right"/>
        <w:rPr>
          <w:rFonts w:ascii="Calibri" w:hAnsi="Calibri" w:cs="Calibri"/>
        </w:rPr>
      </w:pPr>
    </w:p>
    <w:p w:rsidR="00C45540" w:rsidRDefault="00C45540">
      <w:pPr>
        <w:widowControl w:val="0"/>
        <w:autoSpaceDE w:val="0"/>
        <w:autoSpaceDN w:val="0"/>
        <w:adjustRightInd w:val="0"/>
        <w:spacing w:after="0" w:line="240" w:lineRule="auto"/>
        <w:jc w:val="right"/>
        <w:rPr>
          <w:rFonts w:ascii="Calibri" w:hAnsi="Calibri" w:cs="Calibri"/>
        </w:rPr>
      </w:pPr>
    </w:p>
    <w:p w:rsidR="00C45540" w:rsidRDefault="00C45540">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C45540" w:rsidRDefault="00C4554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45540" w:rsidRDefault="00C4554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5540" w:rsidRDefault="00C45540">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2015 г. N 198</w:t>
      </w:r>
    </w:p>
    <w:p w:rsidR="00C45540" w:rsidRDefault="00C45540">
      <w:pPr>
        <w:widowControl w:val="0"/>
        <w:autoSpaceDE w:val="0"/>
        <w:autoSpaceDN w:val="0"/>
        <w:adjustRightInd w:val="0"/>
        <w:spacing w:after="0" w:line="240" w:lineRule="auto"/>
        <w:jc w:val="center"/>
        <w:rPr>
          <w:rFonts w:ascii="Calibri" w:hAnsi="Calibri" w:cs="Calibri"/>
        </w:rPr>
      </w:pPr>
    </w:p>
    <w:p w:rsidR="00C45540" w:rsidRDefault="00C45540">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ПРАВИЛА</w:t>
      </w: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ПО СОГЛАШЕНИЮ СТОРОН СРОКА ИСПОЛНЕНИЯ КОНТРАКТА,</w:t>
      </w: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(ИЛИ) ЦЕНЫ КОНТРАКТА, </w:t>
      </w:r>
      <w:proofErr w:type="gramStart"/>
      <w:r>
        <w:rPr>
          <w:rFonts w:ascii="Calibri" w:hAnsi="Calibri" w:cs="Calibri"/>
          <w:b/>
          <w:bCs/>
        </w:rPr>
        <w:t>И</w:t>
      </w:r>
      <w:proofErr w:type="gramEnd"/>
      <w:r>
        <w:rPr>
          <w:rFonts w:ascii="Calibri" w:hAnsi="Calibri" w:cs="Calibri"/>
          <w:b/>
          <w:bCs/>
        </w:rPr>
        <w:t xml:space="preserve"> (ИЛИ) ЦЕНЫ ЕДИНИЦЫ ТОВАРА,</w:t>
      </w: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РАБОТЫ, УСЛУГИ, </w:t>
      </w:r>
      <w:proofErr w:type="gramStart"/>
      <w:r>
        <w:rPr>
          <w:rFonts w:ascii="Calibri" w:hAnsi="Calibri" w:cs="Calibri"/>
          <w:b/>
          <w:bCs/>
        </w:rPr>
        <w:t>И</w:t>
      </w:r>
      <w:proofErr w:type="gramEnd"/>
      <w:r>
        <w:rPr>
          <w:rFonts w:ascii="Calibri" w:hAnsi="Calibri" w:cs="Calibri"/>
          <w:b/>
          <w:bCs/>
        </w:rPr>
        <w:t xml:space="preserve"> (ИЛИ) КОЛИЧЕСТВА ТОВАРОВ, ОБЪЕМА</w:t>
      </w: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УСЛУГ, ПРЕДУСМОТРЕННЫХ КОНТРАКТАМИ, СРОК</w:t>
      </w:r>
    </w:p>
    <w:p w:rsidR="00C45540" w:rsidRDefault="00C455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КОТОРЫХ ЗАВЕРШАЕТСЯ В 2015 ГОДУ</w:t>
      </w:r>
    </w:p>
    <w:p w:rsidR="00C45540" w:rsidRDefault="00C45540">
      <w:pPr>
        <w:widowControl w:val="0"/>
        <w:autoSpaceDE w:val="0"/>
        <w:autoSpaceDN w:val="0"/>
        <w:adjustRightInd w:val="0"/>
        <w:spacing w:after="0" w:line="240" w:lineRule="auto"/>
        <w:jc w:val="center"/>
        <w:rPr>
          <w:rFonts w:ascii="Calibri" w:hAnsi="Calibri" w:cs="Calibri"/>
        </w:rPr>
      </w:pPr>
    </w:p>
    <w:p w:rsidR="00C45540" w:rsidRDefault="00C45540">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 xml:space="preserve">1. Настоящие Правила определяют порядок изменения в 2015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 </w:t>
      </w:r>
      <w:hyperlink r:id="rId5" w:history="1">
        <w:r>
          <w:rPr>
            <w:rFonts w:ascii="Calibri" w:hAnsi="Calibri" w:cs="Calibri"/>
            <w:color w:val="0000FF"/>
          </w:rPr>
          <w:t>закона</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2015 году (далее - контракты).</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контрактов, предусмотренных </w:t>
      </w:r>
      <w:hyperlink w:anchor="Par37" w:history="1">
        <w:r>
          <w:rPr>
            <w:rFonts w:ascii="Calibri" w:hAnsi="Calibri" w:cs="Calibri"/>
            <w:color w:val="0000FF"/>
          </w:rPr>
          <w:t>пунктом 1</w:t>
        </w:r>
      </w:hyperlink>
      <w:r>
        <w:rPr>
          <w:rFonts w:ascii="Calibri" w:hAnsi="Calibri" w:cs="Calibri"/>
        </w:rPr>
        <w:t xml:space="preserve"> настоящих Правил, допускается в пределах доведенных заказчикам объемов финансового обеспечения на принятие и (или) исполнение в 2015 году обязательств по контрактам.</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p>
    <w:p w:rsidR="00C45540" w:rsidRDefault="00C45540">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 xml:space="preserve">а) поставка товара, выполнение работы, оказание услуги, включенные в перечни, утверждаемые </w:t>
      </w:r>
      <w:r>
        <w:rPr>
          <w:rFonts w:ascii="Calibri" w:hAnsi="Calibri" w:cs="Calibri"/>
        </w:rPr>
        <w:lastRenderedPageBreak/>
        <w:t>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xml:space="preserve">"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 исключением работ, указанных в </w:t>
      </w:r>
      <w:hyperlink w:anchor="Par41" w:history="1">
        <w:r>
          <w:rPr>
            <w:rFonts w:ascii="Calibri" w:hAnsi="Calibri" w:cs="Calibri"/>
            <w:color w:val="0000FF"/>
          </w:rPr>
          <w:t>подпункте "б"</w:t>
        </w:r>
      </w:hyperlink>
      <w:r>
        <w:rPr>
          <w:rFonts w:ascii="Calibri" w:hAnsi="Calibri" w:cs="Calibri"/>
        </w:rPr>
        <w:t xml:space="preserve"> настоящего пункта. 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C45540" w:rsidRDefault="00C45540">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Настоящие Правила применяются в отношении контрактов, валютой которых является российский рубль.</w:t>
      </w:r>
    </w:p>
    <w:p w:rsidR="00C45540" w:rsidRDefault="00C45540">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 xml:space="preserve">5. Изменение условий контракта, предусмотренных </w:t>
      </w:r>
      <w:hyperlink w:anchor="Par37" w:history="1">
        <w:r>
          <w:rPr>
            <w:rFonts w:ascii="Calibri" w:hAnsi="Calibri" w:cs="Calibri"/>
            <w:color w:val="0000FF"/>
          </w:rPr>
          <w:t>пунктом 1</w:t>
        </w:r>
      </w:hyperlink>
      <w:r>
        <w:rPr>
          <w:rFonts w:ascii="Calibri" w:hAnsi="Calibri" w:cs="Calibri"/>
        </w:rPr>
        <w:t xml:space="preserve"> настоящих Правил, оформляется дополнительным соглашением к контракту, основанием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w:t>
      </w:r>
      <w:hyperlink r:id="rId6" w:history="1">
        <w:r>
          <w:rPr>
            <w:rFonts w:ascii="Calibri" w:hAnsi="Calibri" w:cs="Calibri"/>
            <w:color w:val="0000FF"/>
          </w:rPr>
          <w:t>статьей 451</w:t>
        </w:r>
      </w:hyperlink>
      <w:r>
        <w:rPr>
          <w:rFonts w:ascii="Calibri" w:hAnsi="Calibri" w:cs="Calibri"/>
        </w:rPr>
        <w:t xml:space="preserve"> Гражданского кодекса Российской Федерации.</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принимает решение о внесении изменений в контракт в соответствии с </w:t>
      </w:r>
      <w:hyperlink w:anchor="Par45" w:history="1">
        <w:r>
          <w:rPr>
            <w:rFonts w:ascii="Calibri" w:hAnsi="Calibri" w:cs="Calibri"/>
            <w:color w:val="0000FF"/>
          </w:rPr>
          <w:t>пунктом 6</w:t>
        </w:r>
      </w:hyperlink>
      <w:r>
        <w:rPr>
          <w:rFonts w:ascii="Calibri" w:hAnsi="Calibri" w:cs="Calibri"/>
        </w:rPr>
        <w:t xml:space="preserve"> настоящих Правил. Заказчик не вправе принимать решение об увеличении цены контракта, цены единицы товара, выполняемой работы, оказываемой услуги без обращения поставщика (подрядчика, исполнителя), указанного в </w:t>
      </w:r>
      <w:hyperlink w:anchor="Par43" w:history="1">
        <w:r>
          <w:rPr>
            <w:rFonts w:ascii="Calibri" w:hAnsi="Calibri" w:cs="Calibri"/>
            <w:color w:val="0000FF"/>
          </w:rPr>
          <w:t>абзаце первом</w:t>
        </w:r>
      </w:hyperlink>
      <w:r>
        <w:rPr>
          <w:rFonts w:ascii="Calibri" w:hAnsi="Calibri" w:cs="Calibri"/>
        </w:rPr>
        <w:t xml:space="preserve"> настоящего пункта.</w:t>
      </w:r>
    </w:p>
    <w:p w:rsidR="00C45540" w:rsidRDefault="00C45540">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6. Заказчик принимает решение о внесении изменений в контракт, исходя:</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 необходимости достижения результатов мероприятий государственных (муниципальных) программ, федеральных целевых программ либо непрограммных направлений деятельности (функций, полномочий) органов государственной власти (органов местного самоуправления), а также принятых в установленном порядке решений о предоставлении средств бюджетов бюджетной системы Российской Федерации на осуществление капитальных вложений;</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объема фактически исполненных обязательств, предусмотренных контрактом, на дату принятия решения о внесении в него изменений;</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 утвержденного и доведенного до заказчика объема финансового обеспечения на принятие и (или) исполнение в 2015 году обязательств по контрактам.</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принимает решение о внесении изменений в контракт в срок не более чем 30 дней со дня поступления документов и информации, указанных в </w:t>
      </w:r>
      <w:hyperlink w:anchor="Par43" w:history="1">
        <w:r>
          <w:rPr>
            <w:rFonts w:ascii="Calibri" w:hAnsi="Calibri" w:cs="Calibri"/>
            <w:color w:val="0000FF"/>
          </w:rPr>
          <w:t>абзаце первом пункта 5</w:t>
        </w:r>
      </w:hyperlink>
      <w:r>
        <w:rPr>
          <w:rFonts w:ascii="Calibri" w:hAnsi="Calibri" w:cs="Calibri"/>
        </w:rPr>
        <w:t xml:space="preserve"> настоящих Правил, и направляет поставщику (подрядчику, исполнителю) уведомление о принятом решении.</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подготовке дополнительного соглашения к контракту заказчик обеспечивает согласование с поставщиком (подрядчиком, исполнителем) новых условий контракта.</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Расчет и обоснование изменений условий контракта, указанных в </w:t>
      </w:r>
      <w:hyperlink w:anchor="Par37" w:history="1">
        <w:r>
          <w:rPr>
            <w:rFonts w:ascii="Calibri" w:hAnsi="Calibri" w:cs="Calibri"/>
            <w:color w:val="0000FF"/>
          </w:rPr>
          <w:t>пункте 1</w:t>
        </w:r>
      </w:hyperlink>
      <w:r>
        <w:rPr>
          <w:rFonts w:ascii="Calibri" w:hAnsi="Calibri" w:cs="Calibri"/>
        </w:rPr>
        <w:t xml:space="preserve"> настоящих Правил, оформляется приложением к дополнительному соглашению к контракту, которое является его неотъемлемой частью.</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выполняемых работ или оказываемых услуг.</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Изменение срока исполнения контракта осуществляется по соглашению сторон в пределах 2015 года.</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в пределах значения, рассчитанного по формуле:</w:t>
      </w:r>
    </w:p>
    <w:p w:rsidR="00C45540" w:rsidRDefault="00C45540">
      <w:pPr>
        <w:widowControl w:val="0"/>
        <w:autoSpaceDE w:val="0"/>
        <w:autoSpaceDN w:val="0"/>
        <w:adjustRightInd w:val="0"/>
        <w:spacing w:after="0" w:line="240" w:lineRule="auto"/>
        <w:jc w:val="center"/>
        <w:rPr>
          <w:rFonts w:ascii="Calibri" w:hAnsi="Calibri" w:cs="Calibri"/>
        </w:rPr>
      </w:pPr>
    </w:p>
    <w:p w:rsidR="00C45540" w:rsidRDefault="00C4554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22.5pt">
            <v:imagedata r:id="rId7" o:title=""/>
          </v:shape>
        </w:pict>
      </w:r>
      <w:r>
        <w:rPr>
          <w:rFonts w:ascii="Calibri" w:hAnsi="Calibri" w:cs="Calibri"/>
        </w:rPr>
        <w:t>,</w:t>
      </w:r>
    </w:p>
    <w:p w:rsidR="00C45540" w:rsidRDefault="00C45540">
      <w:pPr>
        <w:widowControl w:val="0"/>
        <w:autoSpaceDE w:val="0"/>
        <w:autoSpaceDN w:val="0"/>
        <w:adjustRightInd w:val="0"/>
        <w:spacing w:after="0" w:line="240" w:lineRule="auto"/>
        <w:jc w:val="center"/>
        <w:rPr>
          <w:rFonts w:ascii="Calibri" w:hAnsi="Calibri" w:cs="Calibri"/>
        </w:rPr>
      </w:pP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 первоначальная цена контракта;</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7.25pt;height:19.5pt">
            <v:imagedata r:id="rId8" o:title=""/>
          </v:shape>
        </w:pict>
      </w:r>
      <w:r>
        <w:rPr>
          <w:rFonts w:ascii="Calibri" w:hAnsi="Calibri" w:cs="Calibri"/>
        </w:rPr>
        <w:t xml:space="preserve"> - сумма перечисленных заказчиком средств по контракту;</w:t>
      </w:r>
    </w:p>
    <w:p w:rsidR="00C45540" w:rsidRDefault="00C455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ИКЦ</w:t>
      </w:r>
      <w:proofErr w:type="spellEnd"/>
      <w:r>
        <w:rPr>
          <w:rFonts w:ascii="Calibri" w:hAnsi="Calibri" w:cs="Calibri"/>
        </w:rPr>
        <w:t xml:space="preserve"> - индекс корректировки цен, установленный в соответствии с </w:t>
      </w:r>
      <w:hyperlink w:anchor="Par63" w:history="1">
        <w:r>
          <w:rPr>
            <w:rFonts w:ascii="Calibri" w:hAnsi="Calibri" w:cs="Calibri"/>
            <w:color w:val="0000FF"/>
          </w:rPr>
          <w:t>пунктом 13</w:t>
        </w:r>
      </w:hyperlink>
      <w:r>
        <w:rPr>
          <w:rFonts w:ascii="Calibri" w:hAnsi="Calibri" w:cs="Calibri"/>
        </w:rPr>
        <w:t xml:space="preserve"> настоящих Правил.</w:t>
      </w:r>
    </w:p>
    <w:p w:rsidR="00C45540" w:rsidRDefault="00C45540">
      <w:pPr>
        <w:widowControl w:val="0"/>
        <w:autoSpaceDE w:val="0"/>
        <w:autoSpaceDN w:val="0"/>
        <w:adjustRightInd w:val="0"/>
        <w:spacing w:after="0" w:line="240" w:lineRule="auto"/>
        <w:ind w:firstLine="540"/>
        <w:jc w:val="both"/>
        <w:rPr>
          <w:rFonts w:ascii="Calibri" w:hAnsi="Calibri" w:cs="Calibri"/>
        </w:rPr>
      </w:pPr>
      <w:bookmarkStart w:id="8" w:name="Par63"/>
      <w:bookmarkEnd w:id="8"/>
      <w:r>
        <w:rPr>
          <w:rFonts w:ascii="Calibri" w:hAnsi="Calibri" w:cs="Calibri"/>
        </w:rPr>
        <w:t>13. Для целей настоящих Правил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xml:space="preserve">",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либо уполномоченными ими органами исполнительной власти субъектов Российской Федерации, органами местного самоуправления соответственно ежемесячно утверждаются индексы корректировки цен по каждому наименованию товаров, работ, услуг (наименованию групп товаров, работ, услуг), включенных в перечни, предусмотренные </w:t>
      </w:r>
      <w:hyperlink w:anchor="Par40" w:history="1">
        <w:r>
          <w:rPr>
            <w:rFonts w:ascii="Calibri" w:hAnsi="Calibri" w:cs="Calibri"/>
            <w:color w:val="0000FF"/>
          </w:rPr>
          <w:t>подпунктом "а" пункта 3</w:t>
        </w:r>
      </w:hyperlink>
      <w:r>
        <w:rPr>
          <w:rFonts w:ascii="Calibri" w:hAnsi="Calibri" w:cs="Calibri"/>
        </w:rPr>
        <w:t xml:space="preserve"> настоящих Правил. 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
    <w:p w:rsidR="00C45540" w:rsidRDefault="00C45540">
      <w:pPr>
        <w:widowControl w:val="0"/>
        <w:autoSpaceDE w:val="0"/>
        <w:autoSpaceDN w:val="0"/>
        <w:adjustRightInd w:val="0"/>
        <w:spacing w:after="0" w:line="240" w:lineRule="auto"/>
        <w:ind w:firstLine="540"/>
        <w:jc w:val="both"/>
        <w:rPr>
          <w:rFonts w:ascii="Calibri" w:hAnsi="Calibri" w:cs="Calibri"/>
        </w:rPr>
      </w:pPr>
      <w:bookmarkStart w:id="9" w:name="Par64"/>
      <w:bookmarkEnd w:id="9"/>
      <w:r>
        <w:rPr>
          <w:rFonts w:ascii="Calibri" w:hAnsi="Calibri" w:cs="Calibri"/>
        </w:rPr>
        <w:t xml:space="preserve">14. Решение заказчика об уменьшении количества товара, объема выполняемой работы, оказываемой услуги может быть принято в соответствии с </w:t>
      </w:r>
      <w:hyperlink w:anchor="Par45" w:history="1">
        <w:r>
          <w:rPr>
            <w:rFonts w:ascii="Calibri" w:hAnsi="Calibri" w:cs="Calibri"/>
            <w:color w:val="0000FF"/>
          </w:rPr>
          <w:t>пунктом 6</w:t>
        </w:r>
      </w:hyperlink>
      <w:r>
        <w:rPr>
          <w:rFonts w:ascii="Calibri" w:hAnsi="Calibri" w:cs="Calibri"/>
        </w:rPr>
        <w:t xml:space="preserve"> настоящих Правил. При этом может быть увеличена цена единицы товара, работы, услуги в соответствии с </w:t>
      </w:r>
      <w:hyperlink w:anchor="Par65" w:history="1">
        <w:r>
          <w:rPr>
            <w:rFonts w:ascii="Calibri" w:hAnsi="Calibri" w:cs="Calibri"/>
            <w:color w:val="0000FF"/>
          </w:rPr>
          <w:t>пунктом 15</w:t>
        </w:r>
      </w:hyperlink>
      <w:r>
        <w:rPr>
          <w:rFonts w:ascii="Calibri" w:hAnsi="Calibri" w:cs="Calibri"/>
        </w:rPr>
        <w:t xml:space="preserve"> настоящих Правил.</w:t>
      </w:r>
    </w:p>
    <w:p w:rsidR="00C45540" w:rsidRDefault="00C45540">
      <w:pPr>
        <w:widowControl w:val="0"/>
        <w:autoSpaceDE w:val="0"/>
        <w:autoSpaceDN w:val="0"/>
        <w:adjustRightInd w:val="0"/>
        <w:spacing w:after="0" w:line="240" w:lineRule="auto"/>
        <w:ind w:firstLine="540"/>
        <w:jc w:val="both"/>
        <w:rPr>
          <w:rFonts w:ascii="Calibri" w:hAnsi="Calibri" w:cs="Calibri"/>
        </w:rPr>
      </w:pPr>
      <w:bookmarkStart w:id="10" w:name="Par65"/>
      <w:bookmarkEnd w:id="10"/>
      <w:r>
        <w:rPr>
          <w:rFonts w:ascii="Calibri" w:hAnsi="Calibri" w:cs="Calibri"/>
        </w:rPr>
        <w:t xml:space="preserve">15. Цена единицы товара, работы, услуги в случае, указанном в </w:t>
      </w:r>
      <w:hyperlink w:anchor="Par64" w:history="1">
        <w:r>
          <w:rPr>
            <w:rFonts w:ascii="Calibri" w:hAnsi="Calibri" w:cs="Calibri"/>
            <w:color w:val="0000FF"/>
          </w:rPr>
          <w:t>пункте 14</w:t>
        </w:r>
      </w:hyperlink>
      <w:r>
        <w:rPr>
          <w:rFonts w:ascii="Calibri" w:hAnsi="Calibri" w:cs="Calibri"/>
        </w:rPr>
        <w:t xml:space="preserve"> настоящих Правил, определяется в пределах значения, рассчитанного по формуле:</w:t>
      </w:r>
    </w:p>
    <w:p w:rsidR="00C45540" w:rsidRDefault="00C45540">
      <w:pPr>
        <w:widowControl w:val="0"/>
        <w:autoSpaceDE w:val="0"/>
        <w:autoSpaceDN w:val="0"/>
        <w:adjustRightInd w:val="0"/>
        <w:spacing w:after="0" w:line="240" w:lineRule="auto"/>
        <w:jc w:val="center"/>
        <w:rPr>
          <w:rFonts w:ascii="Calibri" w:hAnsi="Calibri" w:cs="Calibri"/>
        </w:rPr>
      </w:pPr>
    </w:p>
    <w:p w:rsidR="00C45540" w:rsidRDefault="00C4554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7" type="#_x0000_t75" style="width:280.5pt;height:21.75pt">
            <v:imagedata r:id="rId9" o:title=""/>
          </v:shape>
        </w:pict>
      </w:r>
      <w:r>
        <w:rPr>
          <w:rFonts w:ascii="Calibri" w:hAnsi="Calibri" w:cs="Calibri"/>
        </w:rPr>
        <w:t>,</w:t>
      </w:r>
    </w:p>
    <w:p w:rsidR="00C45540" w:rsidRDefault="00C45540">
      <w:pPr>
        <w:widowControl w:val="0"/>
        <w:autoSpaceDE w:val="0"/>
        <w:autoSpaceDN w:val="0"/>
        <w:adjustRightInd w:val="0"/>
        <w:spacing w:after="0" w:line="240" w:lineRule="auto"/>
        <w:jc w:val="center"/>
        <w:rPr>
          <w:rFonts w:ascii="Calibri" w:hAnsi="Calibri" w:cs="Calibri"/>
        </w:rPr>
      </w:pP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количество товара, объем выполняемой работы, оказываемой услуги, предусмотренные контрактом;</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7.25pt;height:19.5pt">
            <v:imagedata r:id="rId10" o:title=""/>
          </v:shape>
        </w:pict>
      </w:r>
      <w:r>
        <w:rPr>
          <w:rFonts w:ascii="Calibri" w:hAnsi="Calibri" w:cs="Calibri"/>
        </w:rPr>
        <w:t xml:space="preserve"> - сумма перечисленных заказчиком средств по контракту;</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2.5pt;height:19.5pt">
            <v:imagedata r:id="rId11" o:title=""/>
          </v:shape>
        </w:pict>
      </w:r>
      <w:r>
        <w:rPr>
          <w:rFonts w:ascii="Calibri" w:hAnsi="Calibri" w:cs="Calibri"/>
        </w:rPr>
        <w:t xml:space="preserve"> - первоначальная цена единицы товара, работы, услуги, предусмотренная контрактом;</w:t>
      </w:r>
    </w:p>
    <w:p w:rsidR="00C45540" w:rsidRDefault="00C455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ИКЦ</w:t>
      </w:r>
      <w:proofErr w:type="spellEnd"/>
      <w:r>
        <w:rPr>
          <w:rFonts w:ascii="Calibri" w:hAnsi="Calibri" w:cs="Calibri"/>
        </w:rPr>
        <w:t xml:space="preserve"> - индекс корректировки цен, установленный в соответствии с </w:t>
      </w:r>
      <w:hyperlink w:anchor="Par63" w:history="1">
        <w:r>
          <w:rPr>
            <w:rFonts w:ascii="Calibri" w:hAnsi="Calibri" w:cs="Calibri"/>
            <w:color w:val="0000FF"/>
          </w:rPr>
          <w:t>пунктом 13</w:t>
        </w:r>
      </w:hyperlink>
      <w:r>
        <w:rPr>
          <w:rFonts w:ascii="Calibri" w:hAnsi="Calibri" w:cs="Calibri"/>
        </w:rPr>
        <w:t xml:space="preserve"> настоящих Правил.</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Цена контракта в случае, указанном в </w:t>
      </w:r>
      <w:hyperlink w:anchor="Par64" w:history="1">
        <w:r>
          <w:rPr>
            <w:rFonts w:ascii="Calibri" w:hAnsi="Calibri" w:cs="Calibri"/>
            <w:color w:val="0000FF"/>
          </w:rPr>
          <w:t>пункте 14</w:t>
        </w:r>
      </w:hyperlink>
      <w:r>
        <w:rPr>
          <w:rFonts w:ascii="Calibri" w:hAnsi="Calibri" w:cs="Calibri"/>
        </w:rPr>
        <w:t xml:space="preserve"> настоящих Правил, по соглашению сторон может быть изменена в пределах значения, рассчитанного по формуле:</w:t>
      </w:r>
    </w:p>
    <w:p w:rsidR="00C45540" w:rsidRDefault="00C45540">
      <w:pPr>
        <w:widowControl w:val="0"/>
        <w:autoSpaceDE w:val="0"/>
        <w:autoSpaceDN w:val="0"/>
        <w:adjustRightInd w:val="0"/>
        <w:spacing w:after="0" w:line="240" w:lineRule="auto"/>
        <w:jc w:val="center"/>
        <w:rPr>
          <w:rFonts w:ascii="Calibri" w:hAnsi="Calibri" w:cs="Calibri"/>
        </w:rPr>
      </w:pPr>
    </w:p>
    <w:p w:rsidR="00C45540" w:rsidRDefault="00C45540">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0" type="#_x0000_t75" style="width:114.75pt;height:20.25pt">
            <v:imagedata r:id="rId12" o:title=""/>
          </v:shape>
        </w:pict>
      </w:r>
      <w:r>
        <w:rPr>
          <w:rFonts w:ascii="Calibri" w:hAnsi="Calibri" w:cs="Calibri"/>
        </w:rPr>
        <w:t>,</w:t>
      </w:r>
    </w:p>
    <w:p w:rsidR="00C45540" w:rsidRDefault="00C45540">
      <w:pPr>
        <w:widowControl w:val="0"/>
        <w:autoSpaceDE w:val="0"/>
        <w:autoSpaceDN w:val="0"/>
        <w:adjustRightInd w:val="0"/>
        <w:spacing w:after="0" w:line="240" w:lineRule="auto"/>
        <w:jc w:val="center"/>
        <w:rPr>
          <w:rFonts w:ascii="Calibri" w:hAnsi="Calibri" w:cs="Calibri"/>
        </w:rPr>
      </w:pP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6.75pt;height:20.25pt">
            <v:imagedata r:id="rId13" o:title=""/>
          </v:shape>
        </w:pict>
      </w:r>
      <w:r>
        <w:rPr>
          <w:rFonts w:ascii="Calibri" w:hAnsi="Calibri" w:cs="Calibri"/>
        </w:rPr>
        <w:t xml:space="preserve"> - предельное значение новой цены единицы товара, объема выполняемой работы, оказываемой услуги, определенной в соответствии с </w:t>
      </w:r>
      <w:hyperlink w:anchor="Par65" w:history="1">
        <w:r>
          <w:rPr>
            <w:rFonts w:ascii="Calibri" w:hAnsi="Calibri" w:cs="Calibri"/>
            <w:color w:val="0000FF"/>
          </w:rPr>
          <w:t>пунктом 15</w:t>
        </w:r>
      </w:hyperlink>
      <w:r>
        <w:rPr>
          <w:rFonts w:ascii="Calibri" w:hAnsi="Calibri" w:cs="Calibri"/>
        </w:rPr>
        <w:t xml:space="preserve"> настоящих Правил;</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6.25pt;height:19.5pt">
            <v:imagedata r:id="rId14" o:title=""/>
          </v:shape>
        </w:pict>
      </w:r>
      <w:r>
        <w:rPr>
          <w:rFonts w:ascii="Calibri" w:hAnsi="Calibri" w:cs="Calibri"/>
        </w:rPr>
        <w:t xml:space="preserve"> - уменьшенные количество товара, объем выполняемой работы, оказываемые услуги.</w:t>
      </w:r>
    </w:p>
    <w:p w:rsidR="00C45540" w:rsidRDefault="00C45540">
      <w:pPr>
        <w:widowControl w:val="0"/>
        <w:autoSpaceDE w:val="0"/>
        <w:autoSpaceDN w:val="0"/>
        <w:adjustRightInd w:val="0"/>
        <w:spacing w:after="0" w:line="240" w:lineRule="auto"/>
        <w:ind w:firstLine="540"/>
        <w:jc w:val="both"/>
        <w:rPr>
          <w:rFonts w:ascii="Calibri" w:hAnsi="Calibri" w:cs="Calibri"/>
        </w:rPr>
      </w:pPr>
      <w:bookmarkStart w:id="11" w:name="Par81"/>
      <w:bookmarkEnd w:id="11"/>
      <w:r>
        <w:rPr>
          <w:rFonts w:ascii="Calibri" w:hAnsi="Calibri" w:cs="Calibri"/>
        </w:rPr>
        <w:t xml:space="preserve">17. Изменение цены контракта, предметом которого являются строительство, реконструкция и </w:t>
      </w:r>
      <w:r>
        <w:rPr>
          <w:rFonts w:ascii="Calibri" w:hAnsi="Calibri" w:cs="Calibri"/>
        </w:rPr>
        <w:lastRenderedPageBreak/>
        <w:t>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осуществляется в пределах значения, рассчитанного по формуле:</w:t>
      </w:r>
    </w:p>
    <w:p w:rsidR="00C45540" w:rsidRDefault="00C45540">
      <w:pPr>
        <w:widowControl w:val="0"/>
        <w:autoSpaceDE w:val="0"/>
        <w:autoSpaceDN w:val="0"/>
        <w:adjustRightInd w:val="0"/>
        <w:spacing w:after="0" w:line="240" w:lineRule="auto"/>
        <w:jc w:val="center"/>
        <w:rPr>
          <w:rFonts w:ascii="Calibri" w:hAnsi="Calibri" w:cs="Calibri"/>
        </w:rPr>
      </w:pPr>
    </w:p>
    <w:p w:rsidR="00C45540" w:rsidRDefault="00C4554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3" type="#_x0000_t75" style="width:236.25pt;height:21.75pt">
            <v:imagedata r:id="rId15" o:title=""/>
          </v:shape>
        </w:pict>
      </w:r>
      <w:r>
        <w:rPr>
          <w:rFonts w:ascii="Calibri" w:hAnsi="Calibri" w:cs="Calibri"/>
        </w:rPr>
        <w:t>,</w:t>
      </w:r>
    </w:p>
    <w:p w:rsidR="00C45540" w:rsidRDefault="00C45540">
      <w:pPr>
        <w:widowControl w:val="0"/>
        <w:autoSpaceDE w:val="0"/>
        <w:autoSpaceDN w:val="0"/>
        <w:adjustRightInd w:val="0"/>
        <w:spacing w:after="0" w:line="240" w:lineRule="auto"/>
        <w:jc w:val="center"/>
        <w:rPr>
          <w:rFonts w:ascii="Calibri" w:hAnsi="Calibri" w:cs="Calibri"/>
        </w:rPr>
      </w:pP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 первоначальная цена контракта;</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21.75pt;height:19.5pt">
            <v:imagedata r:id="rId16" o:title=""/>
          </v:shape>
        </w:pict>
      </w:r>
      <w:r>
        <w:rPr>
          <w:rFonts w:ascii="Calibri" w:hAnsi="Calibri" w:cs="Calibri"/>
        </w:rPr>
        <w:t xml:space="preserve"> - объем платежей в соответствии с условиями контракта в 2015 году;</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35.25pt;height:19.5pt">
            <v:imagedata r:id="rId17" o:title=""/>
          </v:shape>
        </w:pict>
      </w:r>
      <w:r>
        <w:rPr>
          <w:rFonts w:ascii="Calibri" w:hAnsi="Calibri" w:cs="Calibri"/>
        </w:rPr>
        <w:t xml:space="preserve"> -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31.5pt;height:19.5pt">
            <v:imagedata r:id="rId18" o:title=""/>
          </v:shape>
        </w:pict>
      </w:r>
      <w:r>
        <w:rPr>
          <w:rFonts w:ascii="Calibri" w:hAnsi="Calibri" w:cs="Calibri"/>
        </w:rPr>
        <w:t xml:space="preserve"> -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виды затрат, утвержденные в соответствии с законодательством Российской Федерации.</w:t>
      </w:r>
    </w:p>
    <w:p w:rsidR="00C45540" w:rsidRDefault="00C455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могут быть установлены иные особенности внесения изменений в контракты в части изменения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предметом которых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в том числе предусмотрено применение вместо индексов-дефляторов, указанных в </w:t>
      </w:r>
      <w:hyperlink w:anchor="Par81" w:history="1">
        <w:r>
          <w:rPr>
            <w:rFonts w:ascii="Calibri" w:hAnsi="Calibri" w:cs="Calibri"/>
            <w:color w:val="0000FF"/>
          </w:rPr>
          <w:t>пункте 17</w:t>
        </w:r>
      </w:hyperlink>
      <w:r>
        <w:rPr>
          <w:rFonts w:ascii="Calibri" w:hAnsi="Calibri" w:cs="Calibri"/>
        </w:rPr>
        <w:t xml:space="preserve"> настоящих Правил, иных индексов (коэффициентов), обеспечивающих расчет предельного значения увеличения цены контракта.</w:t>
      </w:r>
    </w:p>
    <w:p w:rsidR="00C45540" w:rsidRDefault="00C45540">
      <w:pPr>
        <w:widowControl w:val="0"/>
        <w:autoSpaceDE w:val="0"/>
        <w:autoSpaceDN w:val="0"/>
        <w:adjustRightInd w:val="0"/>
        <w:spacing w:after="0" w:line="240" w:lineRule="auto"/>
        <w:ind w:firstLine="540"/>
        <w:jc w:val="both"/>
        <w:rPr>
          <w:rFonts w:ascii="Calibri" w:hAnsi="Calibri" w:cs="Calibri"/>
        </w:rPr>
      </w:pPr>
    </w:p>
    <w:p w:rsidR="00C45540" w:rsidRDefault="00C45540">
      <w:pPr>
        <w:widowControl w:val="0"/>
        <w:autoSpaceDE w:val="0"/>
        <w:autoSpaceDN w:val="0"/>
        <w:adjustRightInd w:val="0"/>
        <w:spacing w:after="0" w:line="240" w:lineRule="auto"/>
        <w:ind w:firstLine="540"/>
        <w:jc w:val="both"/>
        <w:rPr>
          <w:rFonts w:ascii="Calibri" w:hAnsi="Calibri" w:cs="Calibri"/>
        </w:rPr>
      </w:pPr>
    </w:p>
    <w:p w:rsidR="00C45540" w:rsidRDefault="00C455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F15B3" w:rsidRDefault="009F15B3">
      <w:bookmarkStart w:id="12" w:name="_GoBack"/>
      <w:bookmarkEnd w:id="12"/>
    </w:p>
    <w:sectPr w:rsidR="009F15B3" w:rsidSect="007F6DD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40"/>
    <w:rsid w:val="009F15B3"/>
    <w:rsid w:val="00C45540"/>
    <w:rsid w:val="00C6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10C74-E498-4F37-A4B1-5CD0D69B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8D363405A05B45454FD74CA7C497A4DF0E7F421B50E16890C8F991DC7EDF596DFFE6E98D7FE8F3QAI3K" TargetMode="External"/><Relationship Id="rId11" Type="http://schemas.openxmlformats.org/officeDocument/2006/relationships/image" Target="media/image5.wmf"/><Relationship Id="rId5" Type="http://schemas.openxmlformats.org/officeDocument/2006/relationships/hyperlink" Target="consultantplus://offline/ref=548D363405A05B45454FD74CA7C497A4DF0F71471C51E16890C8F991DCQ7IEK" TargetMode="Externa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2189</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2015-03-18T10:08:00Z</dcterms:created>
  <dcterms:modified xsi:type="dcterms:W3CDTF">2015-03-18T10:08:00Z</dcterms:modified>
</cp:coreProperties>
</file>