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D9" w:rsidRPr="00061E38" w:rsidRDefault="00AB11D9" w:rsidP="00AB11D9">
      <w:pPr>
        <w:spacing w:after="0" w:line="240" w:lineRule="exact"/>
        <w:jc w:val="both"/>
        <w:rPr>
          <w:rFonts w:ascii="Times New Roman" w:hAnsi="Times New Roman"/>
          <w:b/>
          <w:sz w:val="28"/>
          <w:szCs w:val="28"/>
        </w:rPr>
      </w:pPr>
      <w:r w:rsidRPr="00061E38">
        <w:rPr>
          <w:noProof/>
          <w:lang w:eastAsia="ru-RU"/>
        </w:rPr>
        <mc:AlternateContent>
          <mc:Choice Requires="wps">
            <w:drawing>
              <wp:anchor distT="0" distB="0" distL="114300" distR="114300" simplePos="0" relativeHeight="251661312" behindDoc="0" locked="0" layoutInCell="1" allowOverlap="1" wp14:anchorId="0C49E662" wp14:editId="0A1802C4">
                <wp:simplePos x="0" y="0"/>
                <wp:positionH relativeFrom="page">
                  <wp:posOffset>5334000</wp:posOffset>
                </wp:positionH>
                <wp:positionV relativeFrom="page">
                  <wp:posOffset>2390775</wp:posOffset>
                </wp:positionV>
                <wp:extent cx="1163955" cy="161925"/>
                <wp:effectExtent l="0" t="0" r="1714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D9" w:rsidRPr="00091506" w:rsidRDefault="00AB11D9" w:rsidP="00AB11D9">
                            <w:pPr>
                              <w:pStyle w:val="a3"/>
                              <w:jc w:val="left"/>
                              <w:rPr>
                                <w:szCs w:val="28"/>
                                <w:lang w:val="ru-RU"/>
                              </w:rPr>
                            </w:pPr>
                            <w:r>
                              <w:rPr>
                                <w:szCs w:val="28"/>
                                <w:lang w:val="ru-RU"/>
                              </w:rPr>
                              <w:t xml:space="preserve">   </w:t>
                            </w:r>
                            <w:r>
                              <w:rPr>
                                <w:szCs w:val="28"/>
                                <w:lang w:val="ru-RU"/>
                              </w:rPr>
                              <w:t>385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20pt;margin-top:188.25pt;width:91.65pt;height:1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" filled="f" stroked="f">
                <v:textbox inset="0,0,0,0">
                  <w:txbxContent>
                    <w:p w:rsidR="00AB11D9" w:rsidRPr="00091506" w:rsidRDefault="00AB11D9" w:rsidP="00AB11D9">
                      <w:pPr>
                        <w:pStyle w:val="a3"/>
                        <w:jc w:val="left"/>
                        <w:rPr>
                          <w:szCs w:val="28"/>
                          <w:lang w:val="ru-RU"/>
                        </w:rPr>
                      </w:pPr>
                      <w:r>
                        <w:rPr>
                          <w:szCs w:val="28"/>
                          <w:lang w:val="ru-RU"/>
                        </w:rPr>
                        <w:t xml:space="preserve">   </w:t>
                      </w:r>
                      <w:r>
                        <w:rPr>
                          <w:szCs w:val="28"/>
                          <w:lang w:val="ru-RU"/>
                        </w:rPr>
                        <w:t>385</w:t>
                      </w:r>
                    </w:p>
                  </w:txbxContent>
                </v:textbox>
                <w10:wrap anchorx="page" anchory="page"/>
              </v:shape>
            </w:pict>
          </mc:Fallback>
        </mc:AlternateContent>
      </w:r>
      <w:r w:rsidRPr="00061E38">
        <w:rPr>
          <w:noProof/>
          <w:lang w:eastAsia="ru-RU"/>
        </w:rPr>
        <w:drawing>
          <wp:anchor distT="0" distB="0" distL="114300" distR="114300" simplePos="0" relativeHeight="251659264" behindDoc="0" locked="0" layoutInCell="1" allowOverlap="1" wp14:anchorId="562EBF6A" wp14:editId="5A7237C6">
            <wp:simplePos x="0" y="0"/>
            <wp:positionH relativeFrom="page">
              <wp:posOffset>880110</wp:posOffset>
            </wp:positionH>
            <wp:positionV relativeFrom="page">
              <wp:posOffset>421005</wp:posOffset>
            </wp:positionV>
            <wp:extent cx="5673090" cy="2743200"/>
            <wp:effectExtent l="0" t="0" r="3810" b="0"/>
            <wp:wrapTopAndBottom/>
            <wp:docPr id="4"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3090" cy="2743200"/>
                    </a:xfrm>
                    <a:prstGeom prst="rect">
                      <a:avLst/>
                    </a:prstGeom>
                    <a:noFill/>
                  </pic:spPr>
                </pic:pic>
              </a:graphicData>
            </a:graphic>
            <wp14:sizeRelH relativeFrom="page">
              <wp14:pctWidth>0</wp14:pctWidth>
            </wp14:sizeRelH>
            <wp14:sizeRelV relativeFrom="page">
              <wp14:pctHeight>0</wp14:pctHeight>
            </wp14:sizeRelV>
          </wp:anchor>
        </w:drawing>
      </w:r>
      <w:r w:rsidRPr="00061E38">
        <w:rPr>
          <w:noProof/>
          <w:lang w:eastAsia="ru-RU"/>
        </w:rPr>
        <mc:AlternateContent>
          <mc:Choice Requires="wps">
            <w:drawing>
              <wp:anchor distT="0" distB="0" distL="114300" distR="114300" simplePos="0" relativeHeight="251660288" behindDoc="0" locked="0" layoutInCell="1" allowOverlap="1" wp14:anchorId="6AD280D7" wp14:editId="28A5B71C">
                <wp:simplePos x="0" y="0"/>
                <wp:positionH relativeFrom="page">
                  <wp:posOffset>1411605</wp:posOffset>
                </wp:positionH>
                <wp:positionV relativeFrom="page">
                  <wp:posOffset>2437130</wp:posOffset>
                </wp:positionV>
                <wp:extent cx="1278255" cy="274320"/>
                <wp:effectExtent l="0" t="0" r="1714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D9" w:rsidRPr="00482A25" w:rsidRDefault="00AB11D9" w:rsidP="00AB11D9">
                            <w:pPr>
                              <w:pStyle w:val="a3"/>
                              <w:rPr>
                                <w:szCs w:val="28"/>
                                <w:lang w:val="ru-RU"/>
                              </w:rPr>
                            </w:pPr>
                            <w:r>
                              <w:rPr>
                                <w:szCs w:val="28"/>
                                <w:lang w:val="ru-RU"/>
                              </w:rPr>
                              <w:t>03.08.2016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111.15pt;margin-top:191.9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" filled="f" stroked="f">
                <v:textbox inset="0,0,0,0">
                  <w:txbxContent>
                    <w:p w:rsidR="00AB11D9" w:rsidRPr="00482A25" w:rsidRDefault="00AB11D9" w:rsidP="00AB11D9">
                      <w:pPr>
                        <w:pStyle w:val="a3"/>
                        <w:rPr>
                          <w:szCs w:val="28"/>
                          <w:lang w:val="ru-RU"/>
                        </w:rPr>
                      </w:pPr>
                      <w:r>
                        <w:rPr>
                          <w:szCs w:val="28"/>
                          <w:lang w:val="ru-RU"/>
                        </w:rPr>
                        <w:t>03.08.2016</w:t>
                      </w:r>
                    </w:p>
                  </w:txbxContent>
                </v:textbox>
                <w10:wrap anchorx="page" anchory="page"/>
              </v:shape>
            </w:pict>
          </mc:Fallback>
        </mc:AlternateContent>
      </w:r>
      <w:r>
        <w:rPr>
          <w:rFonts w:ascii="Times New Roman" w:hAnsi="Times New Roman"/>
          <w:b/>
          <w:sz w:val="28"/>
          <w:szCs w:val="28"/>
        </w:rPr>
        <w:t>Об утверждении Реестра</w:t>
      </w:r>
    </w:p>
    <w:p w:rsidR="00AB11D9" w:rsidRPr="00061E38" w:rsidRDefault="00AB11D9" w:rsidP="00AB11D9">
      <w:pPr>
        <w:spacing w:after="0" w:line="240" w:lineRule="exact"/>
        <w:jc w:val="both"/>
        <w:rPr>
          <w:rFonts w:ascii="Times New Roman" w:hAnsi="Times New Roman"/>
          <w:b/>
          <w:sz w:val="28"/>
          <w:szCs w:val="28"/>
        </w:rPr>
      </w:pPr>
      <w:r>
        <w:rPr>
          <w:rFonts w:ascii="Times New Roman" w:hAnsi="Times New Roman"/>
          <w:b/>
          <w:sz w:val="28"/>
          <w:szCs w:val="28"/>
        </w:rPr>
        <w:t>муниципальных услуг</w:t>
      </w:r>
      <w:r w:rsidRPr="00061E38">
        <w:rPr>
          <w:rFonts w:ascii="Times New Roman" w:hAnsi="Times New Roman"/>
          <w:b/>
          <w:sz w:val="28"/>
          <w:szCs w:val="28"/>
        </w:rPr>
        <w:t xml:space="preserve"> </w:t>
      </w:r>
    </w:p>
    <w:p w:rsidR="00AB11D9" w:rsidRPr="00061E38" w:rsidRDefault="00AB11D9" w:rsidP="00AB11D9">
      <w:pPr>
        <w:spacing w:after="0" w:line="240" w:lineRule="exact"/>
        <w:jc w:val="both"/>
        <w:rPr>
          <w:rFonts w:ascii="Times New Roman" w:hAnsi="Times New Roman"/>
          <w:b/>
          <w:sz w:val="28"/>
          <w:szCs w:val="28"/>
        </w:rPr>
      </w:pPr>
      <w:r w:rsidRPr="00061E38">
        <w:rPr>
          <w:rFonts w:ascii="Times New Roman" w:hAnsi="Times New Roman"/>
          <w:b/>
          <w:sz w:val="28"/>
          <w:szCs w:val="28"/>
        </w:rPr>
        <w:t xml:space="preserve">Пермского муниципального района </w:t>
      </w:r>
    </w:p>
    <w:p w:rsidR="00AB11D9" w:rsidRPr="00061E38" w:rsidRDefault="00AB11D9" w:rsidP="00AB11D9">
      <w:pPr>
        <w:spacing w:after="0" w:line="240" w:lineRule="auto"/>
        <w:ind w:firstLine="709"/>
        <w:rPr>
          <w:rFonts w:ascii="Times New Roman" w:hAnsi="Times New Roman"/>
          <w:sz w:val="28"/>
          <w:szCs w:val="28"/>
        </w:rPr>
      </w:pPr>
    </w:p>
    <w:p w:rsidR="00AB11D9" w:rsidRPr="00061E38" w:rsidRDefault="00AB11D9" w:rsidP="00AB11D9">
      <w:pPr>
        <w:autoSpaceDE w:val="0"/>
        <w:autoSpaceDN w:val="0"/>
        <w:adjustRightInd w:val="0"/>
        <w:spacing w:after="0" w:line="360" w:lineRule="exact"/>
        <w:ind w:firstLine="709"/>
        <w:jc w:val="both"/>
        <w:outlineLvl w:val="0"/>
        <w:rPr>
          <w:rFonts w:ascii="Times New Roman" w:hAnsi="Times New Roman"/>
          <w:sz w:val="28"/>
          <w:szCs w:val="28"/>
        </w:rPr>
      </w:pPr>
      <w:proofErr w:type="gramStart"/>
      <w:r w:rsidRPr="00061E38">
        <w:rPr>
          <w:rFonts w:ascii="Times New Roman" w:hAnsi="Times New Roman"/>
          <w:bCs/>
          <w:sz w:val="28"/>
          <w:szCs w:val="28"/>
        </w:rPr>
        <w:t>В соответствии с  Федеральным законом Российс</w:t>
      </w:r>
      <w:r>
        <w:rPr>
          <w:rFonts w:ascii="Times New Roman" w:hAnsi="Times New Roman"/>
          <w:bCs/>
          <w:sz w:val="28"/>
          <w:szCs w:val="28"/>
        </w:rPr>
        <w:t>кой Федерации от 27 июля 2010 года</w:t>
      </w:r>
      <w:r w:rsidRPr="00061E38">
        <w:rPr>
          <w:rFonts w:ascii="Times New Roman" w:hAnsi="Times New Roman"/>
          <w:bCs/>
          <w:sz w:val="28"/>
          <w:szCs w:val="28"/>
        </w:rPr>
        <w:t xml:space="preserve"> № 210-ФЗ «Об организации предоставления </w:t>
      </w:r>
      <w:r>
        <w:rPr>
          <w:rFonts w:ascii="Times New Roman" w:hAnsi="Times New Roman"/>
          <w:bCs/>
          <w:sz w:val="28"/>
          <w:szCs w:val="28"/>
        </w:rPr>
        <w:t xml:space="preserve">государственных и муниципальных </w:t>
      </w:r>
      <w:r w:rsidRPr="00061E38">
        <w:rPr>
          <w:rFonts w:ascii="Times New Roman" w:hAnsi="Times New Roman"/>
          <w:bCs/>
          <w:sz w:val="28"/>
          <w:szCs w:val="28"/>
        </w:rPr>
        <w:t xml:space="preserve">услуг», постановлением администрации Пермского муниципального района от 27 </w:t>
      </w:r>
      <w:r>
        <w:rPr>
          <w:rFonts w:ascii="Times New Roman" w:hAnsi="Times New Roman"/>
          <w:bCs/>
          <w:sz w:val="28"/>
          <w:szCs w:val="28"/>
        </w:rPr>
        <w:t>ноября</w:t>
      </w:r>
      <w:r w:rsidRPr="00061E38">
        <w:rPr>
          <w:rFonts w:ascii="Times New Roman" w:hAnsi="Times New Roman"/>
          <w:bCs/>
          <w:sz w:val="28"/>
          <w:szCs w:val="28"/>
        </w:rPr>
        <w:t xml:space="preserve"> 201</w:t>
      </w:r>
      <w:r>
        <w:rPr>
          <w:rFonts w:ascii="Times New Roman" w:hAnsi="Times New Roman"/>
          <w:bCs/>
          <w:sz w:val="28"/>
          <w:szCs w:val="28"/>
        </w:rPr>
        <w:t>5</w:t>
      </w:r>
      <w:r w:rsidRPr="00061E38">
        <w:rPr>
          <w:rFonts w:ascii="Times New Roman" w:hAnsi="Times New Roman"/>
          <w:bCs/>
          <w:sz w:val="28"/>
          <w:szCs w:val="28"/>
        </w:rPr>
        <w:t xml:space="preserve"> </w:t>
      </w:r>
      <w:r>
        <w:rPr>
          <w:rFonts w:ascii="Times New Roman" w:hAnsi="Times New Roman"/>
          <w:bCs/>
          <w:sz w:val="28"/>
          <w:szCs w:val="28"/>
        </w:rPr>
        <w:t xml:space="preserve">года </w:t>
      </w:r>
      <w:r w:rsidRPr="00061E38">
        <w:rPr>
          <w:rFonts w:ascii="Times New Roman" w:hAnsi="Times New Roman"/>
          <w:bCs/>
          <w:sz w:val="28"/>
          <w:szCs w:val="28"/>
        </w:rPr>
        <w:t xml:space="preserve">№ </w:t>
      </w:r>
      <w:r>
        <w:rPr>
          <w:rFonts w:ascii="Times New Roman" w:hAnsi="Times New Roman"/>
          <w:bCs/>
          <w:sz w:val="28"/>
          <w:szCs w:val="28"/>
        </w:rPr>
        <w:t xml:space="preserve">1659 </w:t>
      </w:r>
      <w:r w:rsidRPr="00061E38">
        <w:rPr>
          <w:rFonts w:ascii="Times New Roman" w:hAnsi="Times New Roman"/>
          <w:bCs/>
          <w:sz w:val="28"/>
          <w:szCs w:val="28"/>
        </w:rPr>
        <w:t xml:space="preserve"> «Об утверждении порядка формирования и ведения реестра муниципальных услуг</w:t>
      </w:r>
      <w:r>
        <w:rPr>
          <w:rFonts w:ascii="Times New Roman" w:hAnsi="Times New Roman"/>
          <w:bCs/>
          <w:sz w:val="28"/>
          <w:szCs w:val="28"/>
        </w:rPr>
        <w:t xml:space="preserve"> Пермского муниципального района</w:t>
      </w:r>
      <w:r w:rsidRPr="00061E38">
        <w:rPr>
          <w:rFonts w:ascii="Times New Roman" w:hAnsi="Times New Roman"/>
          <w:bCs/>
          <w:sz w:val="28"/>
          <w:szCs w:val="28"/>
        </w:rPr>
        <w:t>», в целях</w:t>
      </w:r>
      <w:r w:rsidRPr="00061E38">
        <w:rPr>
          <w:rFonts w:ascii="Times New Roman" w:hAnsi="Times New Roman"/>
          <w:sz w:val="28"/>
          <w:szCs w:val="28"/>
        </w:rPr>
        <w:t xml:space="preserve"> обеспечения физических и юридических лиц достоверной информацией о предоставляемых муниципальных услугах,</w:t>
      </w:r>
      <w:proofErr w:type="gramEnd"/>
    </w:p>
    <w:p w:rsidR="00AB11D9" w:rsidRPr="00061E38" w:rsidRDefault="00AB11D9" w:rsidP="00AB11D9">
      <w:pPr>
        <w:autoSpaceDE w:val="0"/>
        <w:autoSpaceDN w:val="0"/>
        <w:adjustRightInd w:val="0"/>
        <w:spacing w:after="0" w:line="360" w:lineRule="exact"/>
        <w:jc w:val="both"/>
        <w:outlineLvl w:val="0"/>
        <w:rPr>
          <w:rFonts w:ascii="Times New Roman" w:hAnsi="Times New Roman"/>
          <w:sz w:val="28"/>
          <w:szCs w:val="28"/>
        </w:rPr>
      </w:pPr>
      <w:r>
        <w:rPr>
          <w:rFonts w:ascii="Times New Roman" w:hAnsi="Times New Roman"/>
          <w:sz w:val="28"/>
          <w:szCs w:val="28"/>
        </w:rPr>
        <w:t>а</w:t>
      </w:r>
      <w:r w:rsidRPr="00061E38">
        <w:rPr>
          <w:rFonts w:ascii="Times New Roman" w:hAnsi="Times New Roman"/>
          <w:sz w:val="28"/>
          <w:szCs w:val="28"/>
        </w:rPr>
        <w:t>дминистрация Пермского муниципального района ПОСТАНОВЛЯЕТ:</w:t>
      </w:r>
    </w:p>
    <w:p w:rsidR="00AB11D9" w:rsidRDefault="00AB11D9" w:rsidP="00AB11D9">
      <w:pPr>
        <w:spacing w:after="0" w:line="360" w:lineRule="exact"/>
        <w:ind w:firstLine="709"/>
        <w:jc w:val="both"/>
        <w:rPr>
          <w:rFonts w:ascii="Times New Roman" w:hAnsi="Times New Roman"/>
          <w:sz w:val="28"/>
          <w:szCs w:val="28"/>
        </w:rPr>
      </w:pPr>
      <w:r>
        <w:rPr>
          <w:rFonts w:ascii="Times New Roman" w:hAnsi="Times New Roman"/>
          <w:sz w:val="28"/>
          <w:szCs w:val="28"/>
        </w:rPr>
        <w:t>1. Утвердить прилагаемый Реестр</w:t>
      </w:r>
      <w:r w:rsidRPr="00061E38">
        <w:rPr>
          <w:rFonts w:ascii="Times New Roman" w:hAnsi="Times New Roman"/>
          <w:sz w:val="28"/>
          <w:szCs w:val="28"/>
        </w:rPr>
        <w:t xml:space="preserve"> муниципальных услуг Пермского муниципального района</w:t>
      </w:r>
      <w:r>
        <w:rPr>
          <w:rFonts w:ascii="Times New Roman" w:hAnsi="Times New Roman"/>
          <w:sz w:val="28"/>
          <w:szCs w:val="28"/>
        </w:rPr>
        <w:t>.</w:t>
      </w:r>
    </w:p>
    <w:p w:rsidR="00AB11D9" w:rsidRDefault="00AB11D9" w:rsidP="00AB11D9">
      <w:pPr>
        <w:spacing w:after="0" w:line="360" w:lineRule="exact"/>
        <w:ind w:firstLine="709"/>
        <w:jc w:val="both"/>
        <w:rPr>
          <w:rFonts w:ascii="Times New Roman" w:hAnsi="Times New Roman"/>
          <w:sz w:val="28"/>
          <w:szCs w:val="28"/>
        </w:rPr>
      </w:pPr>
      <w:r>
        <w:rPr>
          <w:rFonts w:ascii="Times New Roman" w:hAnsi="Times New Roman"/>
          <w:sz w:val="28"/>
          <w:szCs w:val="28"/>
        </w:rPr>
        <w:t>2. Признать утратившими силу:</w:t>
      </w:r>
    </w:p>
    <w:p w:rsidR="00AB11D9" w:rsidRDefault="00AB11D9" w:rsidP="00AB11D9">
      <w:pPr>
        <w:spacing w:after="0" w:line="360" w:lineRule="exact"/>
        <w:ind w:firstLine="709"/>
        <w:jc w:val="both"/>
        <w:rPr>
          <w:rFonts w:ascii="Times New Roman" w:hAnsi="Times New Roman"/>
          <w:sz w:val="28"/>
          <w:szCs w:val="28"/>
        </w:rPr>
      </w:pPr>
      <w:r>
        <w:rPr>
          <w:rFonts w:ascii="Times New Roman" w:hAnsi="Times New Roman"/>
          <w:sz w:val="28"/>
          <w:szCs w:val="28"/>
        </w:rPr>
        <w:t xml:space="preserve">2.1. Постановление </w:t>
      </w:r>
      <w:r w:rsidRPr="00061E38">
        <w:rPr>
          <w:rFonts w:ascii="Times New Roman" w:hAnsi="Times New Roman"/>
          <w:sz w:val="28"/>
          <w:szCs w:val="28"/>
        </w:rPr>
        <w:t>администрации Пермского муниципального района</w:t>
      </w:r>
      <w:r>
        <w:rPr>
          <w:rFonts w:ascii="Times New Roman" w:hAnsi="Times New Roman"/>
          <w:sz w:val="28"/>
          <w:szCs w:val="28"/>
        </w:rPr>
        <w:t xml:space="preserve"> от 27.11.2015 </w:t>
      </w:r>
      <w:r w:rsidRPr="00061E38">
        <w:rPr>
          <w:rFonts w:ascii="Times New Roman" w:hAnsi="Times New Roman"/>
          <w:sz w:val="28"/>
          <w:szCs w:val="28"/>
        </w:rPr>
        <w:t>№ 1</w:t>
      </w:r>
      <w:r>
        <w:rPr>
          <w:rFonts w:ascii="Times New Roman" w:hAnsi="Times New Roman"/>
          <w:sz w:val="28"/>
          <w:szCs w:val="28"/>
        </w:rPr>
        <w:t>666</w:t>
      </w:r>
      <w:r w:rsidRPr="00061E38">
        <w:rPr>
          <w:rFonts w:ascii="Times New Roman" w:hAnsi="Times New Roman"/>
          <w:sz w:val="28"/>
          <w:szCs w:val="28"/>
        </w:rPr>
        <w:t xml:space="preserve"> «Об утверждении Реестра муниципальных услуг Пермского муниципального района»</w:t>
      </w:r>
      <w:r>
        <w:rPr>
          <w:rFonts w:ascii="Times New Roman" w:hAnsi="Times New Roman"/>
          <w:sz w:val="28"/>
          <w:szCs w:val="28"/>
        </w:rPr>
        <w:t>;</w:t>
      </w:r>
    </w:p>
    <w:p w:rsidR="00AB11D9" w:rsidRDefault="00AB11D9" w:rsidP="00AB11D9">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 Постановление </w:t>
      </w:r>
      <w:r w:rsidRPr="00061E38">
        <w:rPr>
          <w:rFonts w:ascii="Times New Roman" w:hAnsi="Times New Roman"/>
          <w:sz w:val="28"/>
          <w:szCs w:val="28"/>
        </w:rPr>
        <w:t>администрации Пермского муниципального района</w:t>
      </w:r>
      <w:r>
        <w:rPr>
          <w:rFonts w:ascii="Times New Roman" w:hAnsi="Times New Roman"/>
          <w:sz w:val="28"/>
          <w:szCs w:val="28"/>
        </w:rPr>
        <w:t xml:space="preserve"> от 31.03.2016 </w:t>
      </w:r>
      <w:r w:rsidRPr="00061E38">
        <w:rPr>
          <w:rFonts w:ascii="Times New Roman" w:hAnsi="Times New Roman"/>
          <w:sz w:val="28"/>
          <w:szCs w:val="28"/>
        </w:rPr>
        <w:t xml:space="preserve">№ </w:t>
      </w:r>
      <w:r>
        <w:rPr>
          <w:rFonts w:ascii="Times New Roman" w:hAnsi="Times New Roman"/>
          <w:sz w:val="28"/>
          <w:szCs w:val="28"/>
        </w:rPr>
        <w:t xml:space="preserve">142 </w:t>
      </w:r>
      <w:r w:rsidRPr="00061E38">
        <w:rPr>
          <w:rFonts w:ascii="Times New Roman" w:hAnsi="Times New Roman"/>
          <w:sz w:val="28"/>
          <w:szCs w:val="28"/>
        </w:rPr>
        <w:t>«</w:t>
      </w:r>
      <w:r>
        <w:rPr>
          <w:rFonts w:ascii="Times New Roman" w:hAnsi="Times New Roman"/>
          <w:sz w:val="28"/>
          <w:szCs w:val="28"/>
        </w:rPr>
        <w:t>О внесении изменений в постановление администрации Пермского муниципального района от 27.11.2015 № 1666 «</w:t>
      </w:r>
      <w:r w:rsidRPr="00061E38">
        <w:rPr>
          <w:rFonts w:ascii="Times New Roman" w:hAnsi="Times New Roman"/>
          <w:sz w:val="28"/>
          <w:szCs w:val="28"/>
        </w:rPr>
        <w:t>Об утверждении Реестра муниципальных услуг Пермского муниципального района»</w:t>
      </w:r>
      <w:r>
        <w:rPr>
          <w:rFonts w:ascii="Times New Roman" w:hAnsi="Times New Roman"/>
          <w:sz w:val="28"/>
          <w:szCs w:val="28"/>
        </w:rPr>
        <w:t>.</w:t>
      </w:r>
    </w:p>
    <w:p w:rsidR="00AB11D9" w:rsidRDefault="00AB11D9" w:rsidP="00AB11D9">
      <w:pPr>
        <w:pStyle w:val="a9"/>
        <w:spacing w:line="240" w:lineRule="auto"/>
        <w:ind w:firstLine="708"/>
      </w:pPr>
      <w:r>
        <w:rPr>
          <w:szCs w:val="28"/>
        </w:rPr>
        <w:t>3. Настоящее п</w:t>
      </w:r>
      <w:r w:rsidRPr="000D5FDC">
        <w:rPr>
          <w:szCs w:val="28"/>
        </w:rPr>
        <w:t xml:space="preserve">остановление вступает в силу </w:t>
      </w:r>
      <w:r w:rsidRPr="00EF6828">
        <w:rPr>
          <w:szCs w:val="28"/>
        </w:rPr>
        <w:t>со</w:t>
      </w:r>
      <w:r w:rsidRPr="000D5FDC">
        <w:rPr>
          <w:szCs w:val="28"/>
        </w:rPr>
        <w:t xml:space="preserve"> дня </w:t>
      </w:r>
      <w:r>
        <w:rPr>
          <w:szCs w:val="28"/>
        </w:rPr>
        <w:t xml:space="preserve">его официального </w:t>
      </w:r>
      <w:r w:rsidRPr="000D5FDC">
        <w:rPr>
          <w:szCs w:val="28"/>
        </w:rPr>
        <w:t>опубликования</w:t>
      </w:r>
      <w:r>
        <w:rPr>
          <w:szCs w:val="28"/>
        </w:rPr>
        <w:t xml:space="preserve"> и распространяется на правоотношения, возникшие с 01 июня 2016 года, </w:t>
      </w:r>
      <w:r w:rsidRPr="00983361">
        <w:t>за исключением пункт</w:t>
      </w:r>
      <w:r>
        <w:t>ов 21, 22, 23 Реестра</w:t>
      </w:r>
      <w:r w:rsidRPr="0024520B">
        <w:rPr>
          <w:szCs w:val="28"/>
        </w:rPr>
        <w:t xml:space="preserve"> </w:t>
      </w:r>
      <w:r w:rsidRPr="00061E38">
        <w:rPr>
          <w:szCs w:val="28"/>
        </w:rPr>
        <w:t>муниципальных услуг Пермского муниципального района</w:t>
      </w:r>
      <w:r w:rsidRPr="00983361">
        <w:t>, которы</w:t>
      </w:r>
      <w:r>
        <w:t>е</w:t>
      </w:r>
      <w:r w:rsidRPr="00983361">
        <w:t xml:space="preserve"> </w:t>
      </w:r>
      <w:r>
        <w:t>применяются</w:t>
      </w:r>
      <w:r w:rsidRPr="00983361">
        <w:t xml:space="preserve"> с 1 </w:t>
      </w:r>
      <w:r>
        <w:t>июля</w:t>
      </w:r>
      <w:r w:rsidRPr="00983361">
        <w:t xml:space="preserve"> 201</w:t>
      </w:r>
      <w:r>
        <w:t>6</w:t>
      </w:r>
      <w:r w:rsidRPr="00983361">
        <w:t xml:space="preserve"> г</w:t>
      </w:r>
      <w:r>
        <w:t>ода.</w:t>
      </w:r>
    </w:p>
    <w:p w:rsidR="00AB11D9" w:rsidRPr="00061E38" w:rsidRDefault="00AB11D9" w:rsidP="00AB11D9">
      <w:pPr>
        <w:pStyle w:val="a9"/>
        <w:spacing w:line="240" w:lineRule="auto"/>
        <w:ind w:firstLine="708"/>
        <w:rPr>
          <w:szCs w:val="28"/>
        </w:rPr>
      </w:pPr>
      <w:r>
        <w:rPr>
          <w:szCs w:val="28"/>
        </w:rPr>
        <w:t>4</w:t>
      </w:r>
      <w:r w:rsidRPr="00061E38">
        <w:rPr>
          <w:szCs w:val="28"/>
        </w:rPr>
        <w:t>. </w:t>
      </w:r>
      <w:r w:rsidRPr="00061E38">
        <w:t xml:space="preserve">Опубликовать настоящее постановление в информационном бюллетене муниципального образования «Пермский муниципальный район» и разместить  на официальном сайте Пермского муниципального района </w:t>
      </w:r>
      <w:hyperlink r:id="rId7" w:history="1">
        <w:r w:rsidRPr="00061E38">
          <w:rPr>
            <w:u w:val="single"/>
            <w:lang w:val="en-US"/>
          </w:rPr>
          <w:t>www</w:t>
        </w:r>
        <w:r w:rsidRPr="00061E38">
          <w:rPr>
            <w:u w:val="single"/>
          </w:rPr>
          <w:t>.</w:t>
        </w:r>
        <w:proofErr w:type="spellStart"/>
        <w:r w:rsidRPr="00061E38">
          <w:rPr>
            <w:u w:val="single"/>
            <w:lang w:val="en-US"/>
          </w:rPr>
          <w:t>permraion</w:t>
        </w:r>
        <w:proofErr w:type="spellEnd"/>
        <w:r w:rsidRPr="00061E38">
          <w:rPr>
            <w:u w:val="single"/>
          </w:rPr>
          <w:t>.</w:t>
        </w:r>
        <w:proofErr w:type="spellStart"/>
        <w:r w:rsidRPr="00061E38">
          <w:rPr>
            <w:u w:val="single"/>
            <w:lang w:val="en-US"/>
          </w:rPr>
          <w:t>ru</w:t>
        </w:r>
        <w:proofErr w:type="spellEnd"/>
      </w:hyperlink>
      <w:r w:rsidRPr="00061E38">
        <w:t xml:space="preserve">.  </w:t>
      </w:r>
    </w:p>
    <w:p w:rsidR="00AB11D9" w:rsidRPr="00061E38" w:rsidRDefault="00AB11D9" w:rsidP="00AB11D9">
      <w:pPr>
        <w:autoSpaceDE w:val="0"/>
        <w:autoSpaceDN w:val="0"/>
        <w:adjustRightInd w:val="0"/>
        <w:spacing w:after="0" w:line="360" w:lineRule="exact"/>
        <w:ind w:firstLine="709"/>
        <w:jc w:val="both"/>
        <w:outlineLvl w:val="0"/>
        <w:rPr>
          <w:rFonts w:ascii="Times New Roman" w:hAnsi="Times New Roman"/>
          <w:sz w:val="28"/>
          <w:szCs w:val="28"/>
        </w:rPr>
      </w:pPr>
      <w:r>
        <w:rPr>
          <w:rFonts w:ascii="Times New Roman" w:hAnsi="Times New Roman"/>
          <w:sz w:val="28"/>
          <w:szCs w:val="28"/>
        </w:rPr>
        <w:t>5</w:t>
      </w:r>
      <w:r w:rsidRPr="00061E38">
        <w:rPr>
          <w:rFonts w:ascii="Times New Roman" w:hAnsi="Times New Roman"/>
          <w:sz w:val="28"/>
          <w:szCs w:val="28"/>
        </w:rPr>
        <w:t xml:space="preserve">. Контроль  исполнения постановления  возложить  на  заместителя  главы администрации </w:t>
      </w:r>
      <w:r>
        <w:rPr>
          <w:rFonts w:ascii="Times New Roman" w:hAnsi="Times New Roman"/>
          <w:sz w:val="28"/>
          <w:szCs w:val="28"/>
        </w:rPr>
        <w:t xml:space="preserve">Пермского </w:t>
      </w:r>
      <w:r w:rsidRPr="00061E38">
        <w:rPr>
          <w:rFonts w:ascii="Times New Roman" w:hAnsi="Times New Roman"/>
          <w:sz w:val="28"/>
          <w:szCs w:val="28"/>
        </w:rPr>
        <w:t>муниципального района по социальному развитию</w:t>
      </w:r>
      <w:r>
        <w:rPr>
          <w:rFonts w:ascii="Times New Roman" w:hAnsi="Times New Roman"/>
          <w:sz w:val="28"/>
          <w:szCs w:val="28"/>
        </w:rPr>
        <w:t xml:space="preserve">, </w:t>
      </w:r>
      <w:r>
        <w:rPr>
          <w:rFonts w:ascii="Times New Roman" w:hAnsi="Times New Roman"/>
          <w:sz w:val="28"/>
          <w:szCs w:val="28"/>
        </w:rPr>
        <w:lastRenderedPageBreak/>
        <w:t>начальника департамента социального развития администрации Пермского муниципального района</w:t>
      </w:r>
      <w:r w:rsidRPr="00061E38">
        <w:rPr>
          <w:rFonts w:ascii="Times New Roman" w:hAnsi="Times New Roman"/>
          <w:sz w:val="28"/>
          <w:szCs w:val="28"/>
        </w:rPr>
        <w:t xml:space="preserve">  А.В. </w:t>
      </w:r>
      <w:proofErr w:type="spellStart"/>
      <w:r w:rsidRPr="00061E38">
        <w:rPr>
          <w:rFonts w:ascii="Times New Roman" w:hAnsi="Times New Roman"/>
          <w:sz w:val="28"/>
          <w:szCs w:val="28"/>
        </w:rPr>
        <w:t>Цвикилевича</w:t>
      </w:r>
      <w:proofErr w:type="spellEnd"/>
      <w:r w:rsidRPr="00061E38">
        <w:rPr>
          <w:rFonts w:ascii="Times New Roman" w:hAnsi="Times New Roman"/>
          <w:sz w:val="28"/>
          <w:szCs w:val="28"/>
        </w:rPr>
        <w:t>.</w:t>
      </w:r>
    </w:p>
    <w:p w:rsidR="00AB11D9" w:rsidRPr="00061E38" w:rsidRDefault="00AB11D9" w:rsidP="00AB11D9">
      <w:pPr>
        <w:spacing w:after="0" w:line="360" w:lineRule="exact"/>
        <w:jc w:val="both"/>
        <w:rPr>
          <w:rFonts w:ascii="Times New Roman" w:hAnsi="Times New Roman"/>
          <w:sz w:val="28"/>
          <w:szCs w:val="28"/>
          <w:lang w:eastAsia="ru-RU"/>
        </w:rPr>
      </w:pPr>
    </w:p>
    <w:p w:rsidR="00AB11D9" w:rsidRPr="00061E38" w:rsidRDefault="00AB11D9" w:rsidP="00AB11D9">
      <w:pPr>
        <w:spacing w:after="0" w:line="360" w:lineRule="exact"/>
        <w:jc w:val="both"/>
        <w:rPr>
          <w:rFonts w:ascii="Times New Roman" w:hAnsi="Times New Roman"/>
          <w:sz w:val="28"/>
          <w:szCs w:val="28"/>
          <w:lang w:eastAsia="ru-RU"/>
        </w:rPr>
      </w:pPr>
    </w:p>
    <w:p w:rsidR="00AB11D9" w:rsidRPr="00061E38" w:rsidRDefault="00AB11D9" w:rsidP="00AB11D9">
      <w:pPr>
        <w:spacing w:after="0" w:line="360" w:lineRule="exact"/>
        <w:rPr>
          <w:rFonts w:ascii="Times New Roman" w:hAnsi="Times New Roman"/>
          <w:sz w:val="28"/>
          <w:szCs w:val="28"/>
          <w:lang w:eastAsia="ru-RU"/>
        </w:rPr>
      </w:pPr>
      <w:r>
        <w:rPr>
          <w:rFonts w:ascii="Times New Roman" w:hAnsi="Times New Roman"/>
          <w:sz w:val="28"/>
          <w:szCs w:val="28"/>
          <w:lang w:eastAsia="ru-RU"/>
        </w:rPr>
        <w:t>Г</w:t>
      </w:r>
      <w:r w:rsidRPr="00061E38">
        <w:rPr>
          <w:rFonts w:ascii="Times New Roman" w:hAnsi="Times New Roman"/>
          <w:sz w:val="28"/>
          <w:szCs w:val="28"/>
          <w:lang w:eastAsia="ru-RU"/>
        </w:rPr>
        <w:t>лав</w:t>
      </w:r>
      <w:r>
        <w:rPr>
          <w:rFonts w:ascii="Times New Roman" w:hAnsi="Times New Roman"/>
          <w:sz w:val="28"/>
          <w:szCs w:val="28"/>
          <w:lang w:eastAsia="ru-RU"/>
        </w:rPr>
        <w:t>а</w:t>
      </w:r>
      <w:r w:rsidRPr="00061E38">
        <w:rPr>
          <w:rFonts w:ascii="Times New Roman" w:hAnsi="Times New Roman"/>
          <w:sz w:val="28"/>
          <w:szCs w:val="28"/>
          <w:lang w:eastAsia="ru-RU"/>
        </w:rPr>
        <w:t xml:space="preserve"> администрации </w:t>
      </w:r>
      <w:r w:rsidRPr="00061E38">
        <w:rPr>
          <w:rFonts w:ascii="Times New Roman" w:hAnsi="Times New Roman"/>
          <w:sz w:val="28"/>
          <w:szCs w:val="28"/>
          <w:lang w:eastAsia="ru-RU"/>
        </w:rPr>
        <w:br/>
        <w:t>муниципального района</w:t>
      </w:r>
      <w:r w:rsidRPr="00061E38">
        <w:rPr>
          <w:rFonts w:ascii="Times New Roman" w:hAnsi="Times New Roman"/>
          <w:sz w:val="28"/>
          <w:szCs w:val="28"/>
          <w:lang w:eastAsia="ru-RU"/>
        </w:rPr>
        <w:tab/>
      </w:r>
      <w:r w:rsidRPr="00061E38">
        <w:rPr>
          <w:rFonts w:ascii="Times New Roman" w:hAnsi="Times New Roman"/>
          <w:sz w:val="28"/>
          <w:szCs w:val="28"/>
          <w:lang w:eastAsia="ru-RU"/>
        </w:rPr>
        <w:tab/>
      </w:r>
      <w:r w:rsidRPr="00061E38">
        <w:rPr>
          <w:rFonts w:ascii="Times New Roman" w:hAnsi="Times New Roman"/>
          <w:sz w:val="28"/>
          <w:szCs w:val="28"/>
          <w:lang w:eastAsia="ru-RU"/>
        </w:rPr>
        <w:tab/>
      </w:r>
      <w:r w:rsidRPr="00061E38">
        <w:rPr>
          <w:rFonts w:ascii="Times New Roman" w:hAnsi="Times New Roman"/>
          <w:sz w:val="28"/>
          <w:szCs w:val="28"/>
          <w:lang w:eastAsia="ru-RU"/>
        </w:rPr>
        <w:tab/>
        <w:t xml:space="preserve"> </w:t>
      </w:r>
      <w:r w:rsidRPr="00061E38">
        <w:rPr>
          <w:rFonts w:ascii="Times New Roman" w:hAnsi="Times New Roman"/>
          <w:sz w:val="28"/>
          <w:szCs w:val="28"/>
          <w:lang w:eastAsia="ru-RU"/>
        </w:rPr>
        <w:tab/>
      </w:r>
      <w:r w:rsidRPr="00061E38">
        <w:rPr>
          <w:rFonts w:ascii="Times New Roman" w:hAnsi="Times New Roman"/>
          <w:sz w:val="28"/>
          <w:szCs w:val="28"/>
          <w:lang w:eastAsia="ru-RU"/>
        </w:rPr>
        <w:tab/>
      </w:r>
      <w:r w:rsidRPr="00061E38">
        <w:rPr>
          <w:rFonts w:ascii="Times New Roman" w:hAnsi="Times New Roman"/>
          <w:sz w:val="28"/>
          <w:szCs w:val="28"/>
          <w:lang w:eastAsia="ru-RU"/>
        </w:rPr>
        <w:tab/>
      </w:r>
      <w:r>
        <w:rPr>
          <w:rFonts w:ascii="Times New Roman" w:hAnsi="Times New Roman"/>
          <w:sz w:val="28"/>
          <w:szCs w:val="28"/>
          <w:lang w:eastAsia="ru-RU"/>
        </w:rPr>
        <w:t xml:space="preserve">       В.Ю. Цветов</w:t>
      </w:r>
    </w:p>
    <w:p w:rsidR="00AB11D9" w:rsidRPr="00061E38" w:rsidRDefault="00AB11D9" w:rsidP="00AB11D9">
      <w:pPr>
        <w:sectPr w:rsidR="00AB11D9" w:rsidRPr="00061E38" w:rsidSect="00676584">
          <w:footerReference w:type="default" r:id="rId8"/>
          <w:pgSz w:w="11906" w:h="16838"/>
          <w:pgMar w:top="1134" w:right="567" w:bottom="1134" w:left="1418" w:header="709" w:footer="709" w:gutter="0"/>
          <w:cols w:space="708"/>
          <w:titlePg/>
          <w:docGrid w:linePitch="360"/>
        </w:sectPr>
      </w:pPr>
    </w:p>
    <w:p w:rsidR="00AB11D9" w:rsidRPr="00061E38" w:rsidRDefault="00AB11D9" w:rsidP="00AB11D9">
      <w:pPr>
        <w:pStyle w:val="ConsPlusTitle"/>
        <w:widowControl/>
        <w:ind w:left="10206"/>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AB11D9" w:rsidRPr="00061E38" w:rsidRDefault="00AB11D9" w:rsidP="00AB11D9">
      <w:pPr>
        <w:pStyle w:val="ConsPlusTitle"/>
        <w:widowControl/>
        <w:ind w:left="10206"/>
        <w:rPr>
          <w:rFonts w:ascii="Times New Roman" w:hAnsi="Times New Roman" w:cs="Times New Roman"/>
          <w:b w:val="0"/>
          <w:sz w:val="28"/>
          <w:szCs w:val="28"/>
        </w:rPr>
      </w:pPr>
      <w:r w:rsidRPr="00061E38">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061E38">
        <w:rPr>
          <w:rFonts w:ascii="Times New Roman" w:hAnsi="Times New Roman" w:cs="Times New Roman"/>
          <w:b w:val="0"/>
          <w:sz w:val="28"/>
          <w:szCs w:val="28"/>
        </w:rPr>
        <w:t xml:space="preserve"> администрации</w:t>
      </w:r>
    </w:p>
    <w:p w:rsidR="00AB11D9" w:rsidRPr="00061E38" w:rsidRDefault="00AB11D9" w:rsidP="00AB11D9">
      <w:pPr>
        <w:pStyle w:val="ConsPlusTitle"/>
        <w:widowControl/>
        <w:ind w:left="10206"/>
        <w:rPr>
          <w:rFonts w:ascii="Times New Roman" w:hAnsi="Times New Roman" w:cs="Times New Roman"/>
          <w:b w:val="0"/>
          <w:sz w:val="28"/>
          <w:szCs w:val="28"/>
        </w:rPr>
      </w:pPr>
      <w:r w:rsidRPr="00061E38">
        <w:rPr>
          <w:rFonts w:ascii="Times New Roman" w:hAnsi="Times New Roman" w:cs="Times New Roman"/>
          <w:b w:val="0"/>
          <w:sz w:val="28"/>
          <w:szCs w:val="28"/>
        </w:rPr>
        <w:t>Пермского муниципального района</w:t>
      </w:r>
    </w:p>
    <w:p w:rsidR="00AB11D9" w:rsidRPr="00061E38" w:rsidRDefault="00AB11D9" w:rsidP="00AB11D9">
      <w:pPr>
        <w:pStyle w:val="ConsPlusTitle"/>
        <w:widowControl/>
        <w:ind w:left="10206"/>
        <w:rPr>
          <w:rFonts w:ascii="Times New Roman" w:hAnsi="Times New Roman" w:cs="Times New Roman"/>
          <w:b w:val="0"/>
          <w:sz w:val="28"/>
          <w:szCs w:val="28"/>
          <w:u w:val="single"/>
        </w:rPr>
      </w:pPr>
      <w:r w:rsidRPr="00061E38">
        <w:rPr>
          <w:rFonts w:ascii="Times New Roman" w:hAnsi="Times New Roman" w:cs="Times New Roman"/>
          <w:b w:val="0"/>
          <w:sz w:val="28"/>
          <w:szCs w:val="28"/>
        </w:rPr>
        <w:t xml:space="preserve">от  </w:t>
      </w:r>
      <w:r w:rsidR="00E9079A">
        <w:rPr>
          <w:rFonts w:ascii="Times New Roman" w:hAnsi="Times New Roman" w:cs="Times New Roman"/>
          <w:b w:val="0"/>
          <w:sz w:val="28"/>
          <w:szCs w:val="28"/>
          <w:u w:val="single"/>
        </w:rPr>
        <w:t xml:space="preserve">03.08.2016            </w:t>
      </w:r>
      <w:r w:rsidRPr="00061E38">
        <w:rPr>
          <w:rFonts w:ascii="Times New Roman" w:hAnsi="Times New Roman" w:cs="Times New Roman"/>
          <w:b w:val="0"/>
          <w:sz w:val="28"/>
          <w:szCs w:val="28"/>
        </w:rPr>
        <w:t xml:space="preserve">  </w:t>
      </w:r>
      <w:r w:rsidRPr="00F4295B">
        <w:rPr>
          <w:rFonts w:ascii="Times New Roman" w:hAnsi="Times New Roman" w:cs="Times New Roman"/>
          <w:b w:val="0"/>
          <w:sz w:val="28"/>
          <w:szCs w:val="28"/>
        </w:rPr>
        <w:t xml:space="preserve">№ </w:t>
      </w:r>
      <w:r w:rsidR="00E9079A">
        <w:rPr>
          <w:rFonts w:ascii="Times New Roman" w:hAnsi="Times New Roman" w:cs="Times New Roman"/>
          <w:b w:val="0"/>
          <w:sz w:val="28"/>
          <w:szCs w:val="28"/>
        </w:rPr>
        <w:t xml:space="preserve"> </w:t>
      </w:r>
      <w:r w:rsidR="00E9079A" w:rsidRPr="00E9079A">
        <w:rPr>
          <w:rFonts w:ascii="Times New Roman" w:hAnsi="Times New Roman" w:cs="Times New Roman"/>
          <w:b w:val="0"/>
          <w:sz w:val="28"/>
          <w:szCs w:val="28"/>
          <w:u w:val="single"/>
        </w:rPr>
        <w:t>385</w:t>
      </w:r>
      <w:r w:rsidRPr="00F4295B">
        <w:rPr>
          <w:rFonts w:ascii="Times New Roman" w:hAnsi="Times New Roman" w:cs="Times New Roman"/>
          <w:b w:val="0"/>
          <w:sz w:val="28"/>
          <w:szCs w:val="28"/>
        </w:rPr>
        <w:t>______</w:t>
      </w:r>
      <w:r>
        <w:rPr>
          <w:rFonts w:ascii="Times New Roman" w:hAnsi="Times New Roman" w:cs="Times New Roman"/>
          <w:b w:val="0"/>
          <w:sz w:val="28"/>
          <w:szCs w:val="28"/>
          <w:u w:val="single"/>
        </w:rPr>
        <w:t xml:space="preserve"> </w:t>
      </w:r>
      <w:r w:rsidRPr="00F4295B">
        <w:rPr>
          <w:rFonts w:ascii="Times New Roman" w:hAnsi="Times New Roman" w:cs="Times New Roman"/>
          <w:b w:val="0"/>
          <w:sz w:val="28"/>
          <w:szCs w:val="28"/>
          <w:u w:val="single"/>
        </w:rPr>
        <w:t xml:space="preserve">              </w:t>
      </w:r>
      <w:r>
        <w:rPr>
          <w:rFonts w:ascii="Times New Roman" w:hAnsi="Times New Roman" w:cs="Times New Roman"/>
          <w:b w:val="0"/>
          <w:sz w:val="28"/>
          <w:szCs w:val="28"/>
          <w:u w:val="single"/>
        </w:rPr>
        <w:t xml:space="preserve">   </w:t>
      </w:r>
    </w:p>
    <w:p w:rsidR="00AB11D9" w:rsidRPr="00061E38" w:rsidRDefault="00AB11D9" w:rsidP="00AB11D9">
      <w:pPr>
        <w:pStyle w:val="ConsPlusTitle"/>
        <w:widowControl/>
        <w:jc w:val="center"/>
        <w:rPr>
          <w:rFonts w:ascii="Times New Roman" w:hAnsi="Times New Roman" w:cs="Times New Roman"/>
          <w:b w:val="0"/>
          <w:sz w:val="28"/>
          <w:szCs w:val="28"/>
        </w:rPr>
      </w:pPr>
      <w:r w:rsidRPr="00061E38">
        <w:rPr>
          <w:rFonts w:ascii="Times New Roman" w:hAnsi="Times New Roman" w:cs="Times New Roman"/>
          <w:b w:val="0"/>
          <w:sz w:val="28"/>
          <w:szCs w:val="28"/>
        </w:rPr>
        <w:t xml:space="preserve">Реестр муниципальных услуг </w:t>
      </w:r>
    </w:p>
    <w:p w:rsidR="00AB11D9" w:rsidRPr="00061E38" w:rsidRDefault="00AB11D9" w:rsidP="00AB11D9">
      <w:pPr>
        <w:pStyle w:val="ConsPlusTitle"/>
        <w:widowControl/>
        <w:jc w:val="center"/>
        <w:rPr>
          <w:rFonts w:ascii="Times New Roman" w:hAnsi="Times New Roman" w:cs="Times New Roman"/>
          <w:b w:val="0"/>
          <w:sz w:val="28"/>
          <w:szCs w:val="28"/>
        </w:rPr>
      </w:pPr>
      <w:r w:rsidRPr="00061E38">
        <w:rPr>
          <w:rFonts w:ascii="Times New Roman" w:hAnsi="Times New Roman" w:cs="Times New Roman"/>
          <w:b w:val="0"/>
          <w:sz w:val="28"/>
          <w:szCs w:val="28"/>
        </w:rPr>
        <w:t>Пермского муниципального района</w:t>
      </w:r>
    </w:p>
    <w:p w:rsidR="00AB11D9" w:rsidRPr="00061E38" w:rsidRDefault="00AB11D9" w:rsidP="00AB11D9">
      <w:pPr>
        <w:pStyle w:val="ConsPlusTitle"/>
        <w:widowControl/>
        <w:jc w:val="center"/>
        <w:rPr>
          <w:rFonts w:ascii="Times New Roman" w:hAnsi="Times New Roman" w:cs="Times New Roman"/>
          <w:b w:val="0"/>
          <w:sz w:val="28"/>
          <w:szCs w:val="28"/>
        </w:rPr>
      </w:pPr>
      <w:bookmarkStart w:id="0" w:name="_GoBack"/>
      <w:bookmarkEnd w:id="0"/>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1843"/>
        <w:gridCol w:w="1843"/>
        <w:gridCol w:w="1276"/>
        <w:gridCol w:w="1134"/>
        <w:gridCol w:w="4395"/>
        <w:gridCol w:w="1275"/>
      </w:tblGrid>
      <w:tr w:rsidR="00AB11D9" w:rsidRPr="00061E38" w:rsidTr="00E50F6D">
        <w:trPr>
          <w:trHeight w:val="1275"/>
        </w:trPr>
        <w:tc>
          <w:tcPr>
            <w:tcW w:w="567" w:type="dxa"/>
            <w:noWrap/>
          </w:tcPr>
          <w:p w:rsidR="00AB11D9" w:rsidRPr="00EF2D4A" w:rsidRDefault="00AB11D9" w:rsidP="00E50F6D">
            <w:pPr>
              <w:spacing w:after="0" w:line="240" w:lineRule="auto"/>
              <w:jc w:val="center"/>
              <w:rPr>
                <w:rFonts w:ascii="Times New Roman" w:hAnsi="Times New Roman"/>
                <w:sz w:val="18"/>
                <w:szCs w:val="18"/>
              </w:rPr>
            </w:pPr>
            <w:r w:rsidRPr="00EF2D4A">
              <w:rPr>
                <w:rFonts w:ascii="Times New Roman" w:hAnsi="Times New Roman"/>
                <w:sz w:val="18"/>
                <w:szCs w:val="18"/>
              </w:rPr>
              <w:t>№</w:t>
            </w:r>
          </w:p>
          <w:p w:rsidR="00AB11D9" w:rsidRPr="00EF2D4A" w:rsidRDefault="00AB11D9" w:rsidP="00E50F6D">
            <w:pPr>
              <w:spacing w:after="0" w:line="240" w:lineRule="auto"/>
              <w:jc w:val="center"/>
              <w:rPr>
                <w:rFonts w:ascii="Times New Roman" w:hAnsi="Times New Roman"/>
                <w:sz w:val="18"/>
                <w:szCs w:val="18"/>
              </w:rPr>
            </w:pPr>
            <w:proofErr w:type="gramStart"/>
            <w:r w:rsidRPr="00EF2D4A">
              <w:rPr>
                <w:rFonts w:ascii="Times New Roman" w:hAnsi="Times New Roman"/>
                <w:sz w:val="18"/>
                <w:szCs w:val="18"/>
              </w:rPr>
              <w:t>п</w:t>
            </w:r>
            <w:proofErr w:type="gramEnd"/>
            <w:r w:rsidRPr="00EF2D4A">
              <w:rPr>
                <w:rFonts w:ascii="Times New Roman" w:hAnsi="Times New Roman"/>
                <w:sz w:val="18"/>
                <w:szCs w:val="18"/>
              </w:rPr>
              <w:t>/п</w:t>
            </w:r>
          </w:p>
        </w:tc>
        <w:tc>
          <w:tcPr>
            <w:tcW w:w="3402" w:type="dxa"/>
          </w:tcPr>
          <w:p w:rsidR="00AB11D9" w:rsidRPr="00EF2D4A" w:rsidRDefault="00AB11D9" w:rsidP="00E50F6D">
            <w:pPr>
              <w:spacing w:after="0" w:line="240" w:lineRule="auto"/>
              <w:jc w:val="center"/>
              <w:rPr>
                <w:rFonts w:ascii="Times New Roman" w:hAnsi="Times New Roman"/>
                <w:sz w:val="18"/>
                <w:szCs w:val="18"/>
              </w:rPr>
            </w:pPr>
            <w:r w:rsidRPr="00EF2D4A">
              <w:rPr>
                <w:rFonts w:ascii="Times New Roman" w:hAnsi="Times New Roman"/>
                <w:sz w:val="18"/>
                <w:szCs w:val="18"/>
              </w:rPr>
              <w:t>Наименование муниципальной услуги</w:t>
            </w:r>
          </w:p>
        </w:tc>
        <w:tc>
          <w:tcPr>
            <w:tcW w:w="1843" w:type="dxa"/>
          </w:tcPr>
          <w:p w:rsidR="00AB11D9" w:rsidRPr="00EF2D4A" w:rsidRDefault="00AB11D9" w:rsidP="00E50F6D">
            <w:pPr>
              <w:spacing w:after="0" w:line="240" w:lineRule="auto"/>
              <w:jc w:val="center"/>
              <w:rPr>
                <w:rFonts w:ascii="Times New Roman" w:hAnsi="Times New Roman"/>
                <w:sz w:val="18"/>
                <w:szCs w:val="18"/>
              </w:rPr>
            </w:pPr>
            <w:r w:rsidRPr="00EF2D4A">
              <w:rPr>
                <w:rFonts w:ascii="Times New Roman" w:hAnsi="Times New Roman"/>
                <w:sz w:val="18"/>
                <w:szCs w:val="18"/>
              </w:rPr>
              <w:t>Орган, предоставляющий муниципальную услугу</w:t>
            </w:r>
          </w:p>
        </w:tc>
        <w:tc>
          <w:tcPr>
            <w:tcW w:w="1843" w:type="dxa"/>
          </w:tcPr>
          <w:p w:rsidR="00AB11D9" w:rsidRPr="00EF2D4A" w:rsidRDefault="00AB11D9" w:rsidP="00E50F6D">
            <w:pPr>
              <w:spacing w:after="0" w:line="240" w:lineRule="auto"/>
              <w:jc w:val="center"/>
              <w:rPr>
                <w:rFonts w:ascii="Times New Roman" w:hAnsi="Times New Roman"/>
                <w:sz w:val="18"/>
                <w:szCs w:val="18"/>
              </w:rPr>
            </w:pPr>
            <w:r w:rsidRPr="00EF2D4A">
              <w:rPr>
                <w:rFonts w:ascii="Times New Roman" w:hAnsi="Times New Roman"/>
                <w:sz w:val="18"/>
                <w:szCs w:val="18"/>
              </w:rPr>
              <w:t>Категории потребителей муниципальной услуги</w:t>
            </w:r>
          </w:p>
        </w:tc>
        <w:tc>
          <w:tcPr>
            <w:tcW w:w="1276" w:type="dxa"/>
          </w:tcPr>
          <w:p w:rsidR="00AB11D9" w:rsidRPr="00EF2D4A" w:rsidRDefault="00AB11D9" w:rsidP="00E50F6D">
            <w:pPr>
              <w:spacing w:after="0" w:line="240" w:lineRule="auto"/>
              <w:jc w:val="center"/>
              <w:rPr>
                <w:rFonts w:ascii="Times New Roman" w:hAnsi="Times New Roman"/>
                <w:sz w:val="18"/>
                <w:szCs w:val="18"/>
              </w:rPr>
            </w:pPr>
            <w:r w:rsidRPr="00EF2D4A">
              <w:rPr>
                <w:rFonts w:ascii="Times New Roman" w:hAnsi="Times New Roman"/>
                <w:sz w:val="18"/>
                <w:szCs w:val="18"/>
              </w:rPr>
              <w:t>Единицы измерения показателей объема муниципальной услуги</w:t>
            </w:r>
          </w:p>
        </w:tc>
        <w:tc>
          <w:tcPr>
            <w:tcW w:w="1134" w:type="dxa"/>
          </w:tcPr>
          <w:p w:rsidR="00AB11D9" w:rsidRPr="00EF2D4A" w:rsidRDefault="00AB11D9" w:rsidP="00E50F6D">
            <w:pPr>
              <w:spacing w:after="0" w:line="240" w:lineRule="auto"/>
              <w:jc w:val="center"/>
              <w:rPr>
                <w:rFonts w:ascii="Times New Roman" w:hAnsi="Times New Roman"/>
                <w:sz w:val="18"/>
                <w:szCs w:val="18"/>
              </w:rPr>
            </w:pPr>
            <w:r w:rsidRPr="00EF2D4A">
              <w:rPr>
                <w:rFonts w:ascii="Times New Roman" w:hAnsi="Times New Roman"/>
                <w:sz w:val="18"/>
                <w:szCs w:val="18"/>
              </w:rPr>
              <w:t>Источник финансирования муниципальной услуги</w:t>
            </w:r>
          </w:p>
        </w:tc>
        <w:tc>
          <w:tcPr>
            <w:tcW w:w="4395" w:type="dxa"/>
          </w:tcPr>
          <w:p w:rsidR="00AB11D9" w:rsidRPr="00EF2D4A" w:rsidRDefault="00AB11D9" w:rsidP="00E50F6D">
            <w:pPr>
              <w:spacing w:after="0" w:line="240" w:lineRule="auto"/>
              <w:jc w:val="center"/>
              <w:rPr>
                <w:rFonts w:ascii="Times New Roman" w:hAnsi="Times New Roman"/>
                <w:sz w:val="18"/>
                <w:szCs w:val="18"/>
              </w:rPr>
            </w:pPr>
            <w:r w:rsidRPr="00EF2D4A">
              <w:rPr>
                <w:rFonts w:ascii="Times New Roman" w:hAnsi="Times New Roman"/>
                <w:sz w:val="18"/>
                <w:szCs w:val="18"/>
              </w:rPr>
              <w:t>Нормативно-правовое основание предоставления услуги</w:t>
            </w:r>
          </w:p>
          <w:p w:rsidR="00AB11D9" w:rsidRPr="00EF2D4A" w:rsidRDefault="00AB11D9" w:rsidP="00E50F6D">
            <w:pPr>
              <w:spacing w:after="0" w:line="240" w:lineRule="auto"/>
              <w:jc w:val="center"/>
              <w:rPr>
                <w:rFonts w:ascii="Times New Roman" w:hAnsi="Times New Roman"/>
                <w:sz w:val="18"/>
                <w:szCs w:val="18"/>
              </w:rPr>
            </w:pPr>
          </w:p>
          <w:p w:rsidR="00AB11D9" w:rsidRPr="00EF2D4A" w:rsidRDefault="00AB11D9" w:rsidP="00E50F6D">
            <w:pPr>
              <w:spacing w:after="0" w:line="240" w:lineRule="auto"/>
              <w:jc w:val="center"/>
              <w:rPr>
                <w:rFonts w:ascii="Times New Roman" w:hAnsi="Times New Roman"/>
                <w:sz w:val="18"/>
                <w:szCs w:val="18"/>
              </w:rPr>
            </w:pPr>
          </w:p>
        </w:tc>
        <w:tc>
          <w:tcPr>
            <w:tcW w:w="1275" w:type="dxa"/>
          </w:tcPr>
          <w:p w:rsidR="00AB11D9" w:rsidRPr="00EF2D4A" w:rsidRDefault="00AB11D9" w:rsidP="00E50F6D">
            <w:pPr>
              <w:spacing w:after="0" w:line="240" w:lineRule="auto"/>
              <w:jc w:val="center"/>
              <w:rPr>
                <w:rFonts w:ascii="Times New Roman" w:hAnsi="Times New Roman"/>
                <w:sz w:val="18"/>
                <w:szCs w:val="18"/>
              </w:rPr>
            </w:pPr>
            <w:r w:rsidRPr="00EF2D4A">
              <w:rPr>
                <w:rFonts w:ascii="Times New Roman" w:hAnsi="Times New Roman"/>
                <w:sz w:val="18"/>
                <w:szCs w:val="18"/>
              </w:rPr>
              <w:t xml:space="preserve">Предоставление услуги    </w:t>
            </w:r>
            <w:r w:rsidRPr="00EF2D4A">
              <w:rPr>
                <w:rFonts w:ascii="Times New Roman" w:hAnsi="Times New Roman"/>
                <w:sz w:val="18"/>
                <w:szCs w:val="18"/>
              </w:rPr>
              <w:br/>
              <w:t xml:space="preserve">в электрон ном </w:t>
            </w:r>
            <w:proofErr w:type="gramStart"/>
            <w:r w:rsidRPr="00EF2D4A">
              <w:rPr>
                <w:rFonts w:ascii="Times New Roman" w:hAnsi="Times New Roman"/>
                <w:sz w:val="18"/>
                <w:szCs w:val="18"/>
              </w:rPr>
              <w:t>виде</w:t>
            </w:r>
            <w:proofErr w:type="gramEnd"/>
            <w:r w:rsidRPr="00EF2D4A">
              <w:rPr>
                <w:rFonts w:ascii="Times New Roman" w:hAnsi="Times New Roman"/>
                <w:sz w:val="18"/>
                <w:szCs w:val="18"/>
              </w:rPr>
              <w:t xml:space="preserve">      </w:t>
            </w:r>
          </w:p>
        </w:tc>
      </w:tr>
      <w:tr w:rsidR="00AB11D9" w:rsidRPr="00061E38" w:rsidTr="00E50F6D">
        <w:trPr>
          <w:trHeight w:val="191"/>
        </w:trPr>
        <w:tc>
          <w:tcPr>
            <w:tcW w:w="567" w:type="dxa"/>
            <w:noWrap/>
          </w:tcPr>
          <w:p w:rsidR="00AB11D9" w:rsidRPr="00061E38" w:rsidRDefault="00AB11D9" w:rsidP="00E50F6D">
            <w:pPr>
              <w:spacing w:after="0" w:line="240" w:lineRule="auto"/>
              <w:jc w:val="center"/>
              <w:rPr>
                <w:rFonts w:ascii="Times New Roman" w:hAnsi="Times New Roman"/>
                <w:sz w:val="20"/>
                <w:szCs w:val="20"/>
              </w:rPr>
            </w:pPr>
            <w:r w:rsidRPr="00061E38">
              <w:rPr>
                <w:rFonts w:ascii="Times New Roman" w:hAnsi="Times New Roman"/>
                <w:sz w:val="20"/>
                <w:szCs w:val="20"/>
              </w:rPr>
              <w:t>1</w:t>
            </w:r>
          </w:p>
        </w:tc>
        <w:tc>
          <w:tcPr>
            <w:tcW w:w="3402" w:type="dxa"/>
          </w:tcPr>
          <w:p w:rsidR="00AB11D9" w:rsidRPr="00061E38" w:rsidRDefault="00AB11D9" w:rsidP="00E50F6D">
            <w:pPr>
              <w:spacing w:after="0" w:line="240" w:lineRule="auto"/>
              <w:jc w:val="center"/>
              <w:rPr>
                <w:rFonts w:ascii="Times New Roman" w:hAnsi="Times New Roman"/>
                <w:sz w:val="20"/>
                <w:szCs w:val="20"/>
              </w:rPr>
            </w:pPr>
            <w:r w:rsidRPr="00061E38">
              <w:rPr>
                <w:rFonts w:ascii="Times New Roman" w:hAnsi="Times New Roman"/>
                <w:sz w:val="20"/>
                <w:szCs w:val="20"/>
              </w:rPr>
              <w:t>2</w:t>
            </w:r>
          </w:p>
        </w:tc>
        <w:tc>
          <w:tcPr>
            <w:tcW w:w="1843" w:type="dxa"/>
          </w:tcPr>
          <w:p w:rsidR="00AB11D9" w:rsidRPr="00061E38" w:rsidRDefault="00AB11D9" w:rsidP="00E50F6D">
            <w:pPr>
              <w:spacing w:after="0" w:line="240" w:lineRule="auto"/>
              <w:jc w:val="center"/>
              <w:rPr>
                <w:rFonts w:ascii="Times New Roman" w:hAnsi="Times New Roman"/>
                <w:sz w:val="20"/>
                <w:szCs w:val="20"/>
              </w:rPr>
            </w:pPr>
            <w:r w:rsidRPr="00061E38">
              <w:rPr>
                <w:rFonts w:ascii="Times New Roman" w:hAnsi="Times New Roman"/>
                <w:sz w:val="20"/>
                <w:szCs w:val="20"/>
              </w:rPr>
              <w:t>3</w:t>
            </w:r>
          </w:p>
        </w:tc>
        <w:tc>
          <w:tcPr>
            <w:tcW w:w="1843" w:type="dxa"/>
          </w:tcPr>
          <w:p w:rsidR="00AB11D9" w:rsidRPr="00061E38" w:rsidRDefault="00AB11D9" w:rsidP="00E50F6D">
            <w:pPr>
              <w:spacing w:after="0" w:line="240" w:lineRule="auto"/>
              <w:jc w:val="center"/>
              <w:rPr>
                <w:rFonts w:ascii="Times New Roman" w:hAnsi="Times New Roman"/>
                <w:sz w:val="20"/>
                <w:szCs w:val="20"/>
              </w:rPr>
            </w:pPr>
            <w:r w:rsidRPr="00061E38">
              <w:rPr>
                <w:rFonts w:ascii="Times New Roman" w:hAnsi="Times New Roman"/>
                <w:sz w:val="20"/>
                <w:szCs w:val="20"/>
              </w:rPr>
              <w:t>4</w:t>
            </w:r>
          </w:p>
        </w:tc>
        <w:tc>
          <w:tcPr>
            <w:tcW w:w="1276" w:type="dxa"/>
          </w:tcPr>
          <w:p w:rsidR="00AB11D9" w:rsidRPr="00061E38" w:rsidRDefault="00AB11D9" w:rsidP="00E50F6D">
            <w:pPr>
              <w:spacing w:after="0" w:line="240" w:lineRule="auto"/>
              <w:jc w:val="center"/>
              <w:rPr>
                <w:rFonts w:ascii="Times New Roman" w:hAnsi="Times New Roman"/>
                <w:sz w:val="20"/>
                <w:szCs w:val="20"/>
              </w:rPr>
            </w:pPr>
            <w:r w:rsidRPr="00061E38">
              <w:rPr>
                <w:rFonts w:ascii="Times New Roman" w:hAnsi="Times New Roman"/>
                <w:sz w:val="20"/>
                <w:szCs w:val="20"/>
              </w:rPr>
              <w:t>5</w:t>
            </w:r>
          </w:p>
        </w:tc>
        <w:tc>
          <w:tcPr>
            <w:tcW w:w="1134" w:type="dxa"/>
          </w:tcPr>
          <w:p w:rsidR="00AB11D9" w:rsidRPr="00061E38" w:rsidRDefault="00AB11D9" w:rsidP="00E50F6D">
            <w:pPr>
              <w:spacing w:after="0" w:line="240" w:lineRule="auto"/>
              <w:jc w:val="center"/>
              <w:rPr>
                <w:rFonts w:ascii="Times New Roman" w:hAnsi="Times New Roman"/>
                <w:sz w:val="20"/>
                <w:szCs w:val="20"/>
              </w:rPr>
            </w:pPr>
            <w:r w:rsidRPr="00061E38">
              <w:rPr>
                <w:rFonts w:ascii="Times New Roman" w:hAnsi="Times New Roman"/>
                <w:sz w:val="20"/>
                <w:szCs w:val="20"/>
              </w:rPr>
              <w:t>6</w:t>
            </w:r>
          </w:p>
        </w:tc>
        <w:tc>
          <w:tcPr>
            <w:tcW w:w="4395" w:type="dxa"/>
          </w:tcPr>
          <w:p w:rsidR="00AB11D9" w:rsidRPr="00061E38" w:rsidRDefault="00AB11D9" w:rsidP="00E50F6D">
            <w:pPr>
              <w:spacing w:after="0" w:line="240" w:lineRule="auto"/>
              <w:jc w:val="center"/>
              <w:rPr>
                <w:rFonts w:ascii="Times New Roman" w:hAnsi="Times New Roman"/>
                <w:sz w:val="20"/>
                <w:szCs w:val="20"/>
              </w:rPr>
            </w:pPr>
            <w:r w:rsidRPr="00061E38">
              <w:rPr>
                <w:rFonts w:ascii="Times New Roman" w:hAnsi="Times New Roman"/>
                <w:sz w:val="20"/>
                <w:szCs w:val="20"/>
              </w:rPr>
              <w:t>7</w:t>
            </w:r>
          </w:p>
        </w:tc>
        <w:tc>
          <w:tcPr>
            <w:tcW w:w="1275" w:type="dxa"/>
          </w:tcPr>
          <w:p w:rsidR="00AB11D9" w:rsidRPr="00061E38" w:rsidRDefault="00AB11D9" w:rsidP="00E50F6D">
            <w:pPr>
              <w:spacing w:after="0" w:line="240" w:lineRule="auto"/>
              <w:jc w:val="center"/>
              <w:rPr>
                <w:rFonts w:ascii="Times New Roman" w:hAnsi="Times New Roman"/>
                <w:sz w:val="20"/>
                <w:szCs w:val="20"/>
              </w:rPr>
            </w:pPr>
            <w:r>
              <w:rPr>
                <w:rFonts w:ascii="Times New Roman" w:hAnsi="Times New Roman"/>
                <w:sz w:val="20"/>
                <w:szCs w:val="20"/>
              </w:rPr>
              <w:t>8</w:t>
            </w:r>
          </w:p>
        </w:tc>
      </w:tr>
      <w:tr w:rsidR="00AB11D9" w:rsidRPr="00061E38" w:rsidTr="00E50F6D">
        <w:trPr>
          <w:trHeight w:val="136"/>
        </w:trPr>
        <w:tc>
          <w:tcPr>
            <w:tcW w:w="14460" w:type="dxa"/>
            <w:gridSpan w:val="7"/>
            <w:noWrap/>
          </w:tcPr>
          <w:p w:rsidR="00AB11D9" w:rsidRPr="00EF2D4A" w:rsidRDefault="00AB11D9" w:rsidP="00E50F6D">
            <w:pPr>
              <w:spacing w:after="0" w:line="240" w:lineRule="auto"/>
              <w:rPr>
                <w:rFonts w:ascii="Times New Roman" w:hAnsi="Times New Roman"/>
                <w:b/>
                <w:bCs/>
                <w:sz w:val="18"/>
                <w:szCs w:val="18"/>
              </w:rPr>
            </w:pPr>
            <w:r w:rsidRPr="00EF2D4A">
              <w:rPr>
                <w:rFonts w:ascii="Times New Roman" w:hAnsi="Times New Roman"/>
                <w:b/>
                <w:bCs/>
                <w:sz w:val="18"/>
                <w:szCs w:val="18"/>
              </w:rPr>
              <w:t>Образование</w:t>
            </w:r>
          </w:p>
        </w:tc>
        <w:tc>
          <w:tcPr>
            <w:tcW w:w="1275" w:type="dxa"/>
          </w:tcPr>
          <w:p w:rsidR="00AB11D9" w:rsidRPr="00061E38" w:rsidRDefault="00AB11D9" w:rsidP="00E50F6D">
            <w:pPr>
              <w:spacing w:after="0" w:line="240" w:lineRule="auto"/>
              <w:rPr>
                <w:rFonts w:ascii="Times New Roman" w:hAnsi="Times New Roman"/>
                <w:b/>
                <w:bCs/>
                <w:sz w:val="20"/>
                <w:szCs w:val="20"/>
              </w:rPr>
            </w:pPr>
          </w:p>
        </w:tc>
      </w:tr>
      <w:tr w:rsidR="00AB11D9" w:rsidRPr="00061E38" w:rsidTr="00E50F6D">
        <w:trPr>
          <w:trHeight w:val="1403"/>
        </w:trPr>
        <w:tc>
          <w:tcPr>
            <w:tcW w:w="567" w:type="dxa"/>
            <w:noWrap/>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1</w:t>
            </w:r>
          </w:p>
        </w:tc>
        <w:tc>
          <w:tcPr>
            <w:tcW w:w="3402"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Прием заявлений, постановка на учет и зачисление детей в муниципальные образовательные организации, реализующие образовательные программы дошкольного образования</w:t>
            </w:r>
          </w:p>
        </w:tc>
        <w:tc>
          <w:tcPr>
            <w:tcW w:w="1843"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Управление образования администрации Пермского муниципального района</w:t>
            </w:r>
          </w:p>
        </w:tc>
        <w:tc>
          <w:tcPr>
            <w:tcW w:w="1843"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 xml:space="preserve">родители и законные представители </w:t>
            </w:r>
            <w:proofErr w:type="gramStart"/>
            <w:r w:rsidRPr="00EF2D4A">
              <w:rPr>
                <w:rFonts w:ascii="Times New Roman" w:hAnsi="Times New Roman"/>
                <w:sz w:val="18"/>
                <w:szCs w:val="18"/>
              </w:rPr>
              <w:t>несовершенно-летних</w:t>
            </w:r>
            <w:proofErr w:type="gramEnd"/>
            <w:r w:rsidRPr="00EF2D4A">
              <w:rPr>
                <w:rFonts w:ascii="Times New Roman" w:hAnsi="Times New Roman"/>
                <w:sz w:val="18"/>
                <w:szCs w:val="18"/>
              </w:rPr>
              <w:t xml:space="preserve"> граждан</w:t>
            </w:r>
          </w:p>
        </w:tc>
        <w:tc>
          <w:tcPr>
            <w:tcW w:w="1276"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человек</w:t>
            </w:r>
          </w:p>
        </w:tc>
        <w:tc>
          <w:tcPr>
            <w:tcW w:w="1134"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местный бюджет</w:t>
            </w:r>
          </w:p>
        </w:tc>
        <w:tc>
          <w:tcPr>
            <w:tcW w:w="4395"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 xml:space="preserve">1. Конституция Российской Федерации;                                                                                                     2. Федеральный закон от 06.10.2003 № 131-ФЗ «Об общих принципах организации местного самоуправления в Российской Федерации»;                                                                                             3. Федеральный закон от 29.12.2012 № 273-ФЗ «Об образовании в Российской Федерации».  </w:t>
            </w:r>
          </w:p>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 xml:space="preserve">                                                   </w:t>
            </w:r>
          </w:p>
        </w:tc>
        <w:tc>
          <w:tcPr>
            <w:tcW w:w="1275"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 xml:space="preserve">Единый портал государственных и муниципальных услуг (функций) </w:t>
            </w:r>
          </w:p>
        </w:tc>
      </w:tr>
      <w:tr w:rsidR="00AB11D9" w:rsidRPr="00061E38" w:rsidTr="00E50F6D">
        <w:trPr>
          <w:trHeight w:val="1268"/>
        </w:trPr>
        <w:tc>
          <w:tcPr>
            <w:tcW w:w="567" w:type="dxa"/>
            <w:noWrap/>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2</w:t>
            </w:r>
          </w:p>
        </w:tc>
        <w:tc>
          <w:tcPr>
            <w:tcW w:w="3402"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Выдача разрешения на прием ребенка, не достигшего возраста шести лет шести месяцев, в общеобразовательное учреждение, реализующее программу начального общего образования</w:t>
            </w:r>
          </w:p>
        </w:tc>
        <w:tc>
          <w:tcPr>
            <w:tcW w:w="1843"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Управление образования администрации Пермского муниципального района</w:t>
            </w:r>
          </w:p>
        </w:tc>
        <w:tc>
          <w:tcPr>
            <w:tcW w:w="1843"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 xml:space="preserve">родители и законные представители </w:t>
            </w:r>
            <w:proofErr w:type="gramStart"/>
            <w:r w:rsidRPr="00EF2D4A">
              <w:rPr>
                <w:rFonts w:ascii="Times New Roman" w:hAnsi="Times New Roman"/>
                <w:sz w:val="18"/>
                <w:szCs w:val="18"/>
              </w:rPr>
              <w:t>несовершенно-летних</w:t>
            </w:r>
            <w:proofErr w:type="gramEnd"/>
            <w:r w:rsidRPr="00EF2D4A">
              <w:rPr>
                <w:rFonts w:ascii="Times New Roman" w:hAnsi="Times New Roman"/>
                <w:sz w:val="18"/>
                <w:szCs w:val="18"/>
              </w:rPr>
              <w:t xml:space="preserve"> граждан</w:t>
            </w:r>
          </w:p>
        </w:tc>
        <w:tc>
          <w:tcPr>
            <w:tcW w:w="1276"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количество выданных разрешений</w:t>
            </w:r>
          </w:p>
        </w:tc>
        <w:tc>
          <w:tcPr>
            <w:tcW w:w="1134"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местный бюджет</w:t>
            </w:r>
          </w:p>
        </w:tc>
        <w:tc>
          <w:tcPr>
            <w:tcW w:w="4395"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 xml:space="preserve">1. Конституция Российской Федерации;                                                                                                                                      2. Федеральный закон от 06.10.2003 № 131-ФЗ «Об общих принципах организации местного самоуправления в Российской Федерации»;                                                                                                   3. Федеральный закон от 29.12.2012 № 273-ФЗ «Об образовании в Российской Федерации».                                                    </w:t>
            </w:r>
          </w:p>
        </w:tc>
        <w:tc>
          <w:tcPr>
            <w:tcW w:w="1275" w:type="dxa"/>
            <w:vAlign w:val="center"/>
          </w:tcPr>
          <w:p w:rsidR="00AB11D9" w:rsidRPr="00EF2D4A" w:rsidRDefault="00AB11D9" w:rsidP="00E50F6D">
            <w:pPr>
              <w:spacing w:after="0" w:line="240" w:lineRule="auto"/>
              <w:jc w:val="center"/>
              <w:rPr>
                <w:rFonts w:ascii="Times New Roman" w:hAnsi="Times New Roman"/>
                <w:sz w:val="18"/>
                <w:szCs w:val="18"/>
              </w:rPr>
            </w:pPr>
            <w:r w:rsidRPr="00EF2D4A">
              <w:rPr>
                <w:rFonts w:ascii="Times New Roman" w:hAnsi="Times New Roman"/>
                <w:sz w:val="18"/>
                <w:szCs w:val="18"/>
              </w:rPr>
              <w:t>-</w:t>
            </w:r>
          </w:p>
        </w:tc>
      </w:tr>
      <w:tr w:rsidR="00AB11D9" w:rsidRPr="00061E38" w:rsidTr="00E50F6D">
        <w:trPr>
          <w:trHeight w:val="315"/>
        </w:trPr>
        <w:tc>
          <w:tcPr>
            <w:tcW w:w="14460" w:type="dxa"/>
            <w:gridSpan w:val="7"/>
            <w:noWrap/>
          </w:tcPr>
          <w:p w:rsidR="00AB11D9" w:rsidRPr="00EF2D4A" w:rsidRDefault="00AB11D9" w:rsidP="00E50F6D">
            <w:pPr>
              <w:spacing w:after="0" w:line="240" w:lineRule="auto"/>
              <w:rPr>
                <w:rFonts w:ascii="Times New Roman" w:hAnsi="Times New Roman"/>
                <w:b/>
                <w:bCs/>
                <w:sz w:val="18"/>
                <w:szCs w:val="18"/>
              </w:rPr>
            </w:pPr>
            <w:r w:rsidRPr="00EF2D4A">
              <w:rPr>
                <w:rFonts w:ascii="Times New Roman" w:hAnsi="Times New Roman"/>
                <w:b/>
                <w:bCs/>
                <w:sz w:val="18"/>
                <w:szCs w:val="18"/>
              </w:rPr>
              <w:t>Архивное дело</w:t>
            </w:r>
          </w:p>
        </w:tc>
        <w:tc>
          <w:tcPr>
            <w:tcW w:w="1275" w:type="dxa"/>
          </w:tcPr>
          <w:p w:rsidR="00AB11D9" w:rsidRPr="00061E38" w:rsidRDefault="00AB11D9" w:rsidP="00E50F6D">
            <w:pPr>
              <w:spacing w:after="0" w:line="240" w:lineRule="auto"/>
              <w:rPr>
                <w:rFonts w:ascii="Times New Roman" w:hAnsi="Times New Roman"/>
                <w:b/>
                <w:bCs/>
                <w:sz w:val="20"/>
                <w:szCs w:val="20"/>
              </w:rPr>
            </w:pPr>
          </w:p>
        </w:tc>
      </w:tr>
      <w:tr w:rsidR="00AB11D9" w:rsidRPr="00061E38" w:rsidTr="00E50F6D">
        <w:trPr>
          <w:trHeight w:val="267"/>
        </w:trPr>
        <w:tc>
          <w:tcPr>
            <w:tcW w:w="567" w:type="dxa"/>
            <w:noWrap/>
          </w:tcPr>
          <w:p w:rsidR="00AB11D9" w:rsidRPr="00EF2D4A" w:rsidRDefault="00AB11D9" w:rsidP="00E50F6D">
            <w:pPr>
              <w:spacing w:after="0" w:line="240" w:lineRule="auto"/>
              <w:rPr>
                <w:rFonts w:ascii="Times New Roman" w:hAnsi="Times New Roman"/>
                <w:sz w:val="18"/>
                <w:szCs w:val="18"/>
              </w:rPr>
            </w:pPr>
            <w:r>
              <w:br w:type="page"/>
            </w:r>
            <w:r w:rsidRPr="00EF2D4A">
              <w:rPr>
                <w:rFonts w:ascii="Times New Roman" w:hAnsi="Times New Roman"/>
                <w:sz w:val="18"/>
                <w:szCs w:val="18"/>
              </w:rPr>
              <w:t>3</w:t>
            </w:r>
          </w:p>
        </w:tc>
        <w:tc>
          <w:tcPr>
            <w:tcW w:w="3402"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Выдача архивных копий архивных документов, архивных выписок из архивных документов по запросам юридических и физических лиц</w:t>
            </w:r>
          </w:p>
        </w:tc>
        <w:tc>
          <w:tcPr>
            <w:tcW w:w="1843"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Администрация Пермского муниципального района</w:t>
            </w:r>
          </w:p>
        </w:tc>
        <w:tc>
          <w:tcPr>
            <w:tcW w:w="1843"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физические и юридические лица</w:t>
            </w:r>
          </w:p>
        </w:tc>
        <w:tc>
          <w:tcPr>
            <w:tcW w:w="1276"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документ (архивная копия, архивная выписка)</w:t>
            </w:r>
          </w:p>
        </w:tc>
        <w:tc>
          <w:tcPr>
            <w:tcW w:w="1134"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местный бюджет, краевой бюджет</w:t>
            </w:r>
          </w:p>
        </w:tc>
        <w:tc>
          <w:tcPr>
            <w:tcW w:w="4395"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 xml:space="preserve">1. Федеральный закон от 22.10.2004 № 125-ФЗ «Об архивном деле в Российской Федерации»;                                                                                     </w:t>
            </w:r>
          </w:p>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 xml:space="preserve">2. Федеральный закон от 06.10.2003 № 131-ФЗ «Об общих принципах организации местного самоуправления в Российской Федерации»; </w:t>
            </w:r>
          </w:p>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 xml:space="preserve">3. Федеральный закон от 02.05.2006 № 59-ФЗ «О порядке рассмотрения обращений граждан Российской Федерации»;                                                                  </w:t>
            </w:r>
          </w:p>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4. Приказ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tc>
        <w:tc>
          <w:tcPr>
            <w:tcW w:w="1275" w:type="dxa"/>
          </w:tcPr>
          <w:p w:rsidR="00AB11D9" w:rsidRPr="00EF2D4A" w:rsidRDefault="00AB11D9" w:rsidP="00E50F6D">
            <w:pPr>
              <w:spacing w:after="0" w:line="240" w:lineRule="auto"/>
              <w:rPr>
                <w:rFonts w:ascii="Times New Roman" w:hAnsi="Times New Roman"/>
                <w:sz w:val="18"/>
                <w:szCs w:val="18"/>
              </w:rPr>
            </w:pPr>
            <w:r w:rsidRPr="00EF2D4A">
              <w:rPr>
                <w:rFonts w:ascii="Times New Roman" w:hAnsi="Times New Roman"/>
                <w:sz w:val="18"/>
                <w:szCs w:val="18"/>
              </w:rPr>
              <w:t>Единый портал государственных и муниципальных услуг (функций)</w:t>
            </w:r>
          </w:p>
        </w:tc>
      </w:tr>
    </w:tbl>
    <w:p w:rsidR="00AB11D9" w:rsidRDefault="00AB11D9" w:rsidP="00AB11D9"/>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1843"/>
        <w:gridCol w:w="1843"/>
        <w:gridCol w:w="1276"/>
        <w:gridCol w:w="1134"/>
        <w:gridCol w:w="4395"/>
        <w:gridCol w:w="1275"/>
      </w:tblGrid>
      <w:tr w:rsidR="00AB11D9" w:rsidRPr="00061E38" w:rsidTr="00E50F6D">
        <w:trPr>
          <w:trHeight w:val="267"/>
          <w:tblHeader/>
        </w:trPr>
        <w:tc>
          <w:tcPr>
            <w:tcW w:w="567" w:type="dxa"/>
            <w:noWrap/>
          </w:tcPr>
          <w:p w:rsidR="00AB11D9" w:rsidRPr="00061E38" w:rsidRDefault="00AB11D9" w:rsidP="00E50F6D">
            <w:pPr>
              <w:spacing w:after="0" w:line="240" w:lineRule="auto"/>
              <w:jc w:val="center"/>
              <w:rPr>
                <w:rFonts w:ascii="Times New Roman" w:hAnsi="Times New Roman"/>
                <w:sz w:val="20"/>
                <w:szCs w:val="20"/>
              </w:rPr>
            </w:pPr>
            <w:r w:rsidRPr="00061E38">
              <w:rPr>
                <w:rFonts w:ascii="Times New Roman" w:hAnsi="Times New Roman"/>
                <w:sz w:val="20"/>
                <w:szCs w:val="20"/>
              </w:rPr>
              <w:t>1</w:t>
            </w:r>
          </w:p>
        </w:tc>
        <w:tc>
          <w:tcPr>
            <w:tcW w:w="3402" w:type="dxa"/>
          </w:tcPr>
          <w:p w:rsidR="00AB11D9" w:rsidRPr="00061E38" w:rsidRDefault="00AB11D9" w:rsidP="00E50F6D">
            <w:pPr>
              <w:spacing w:after="0" w:line="240" w:lineRule="auto"/>
              <w:jc w:val="center"/>
              <w:rPr>
                <w:rFonts w:ascii="Times New Roman" w:hAnsi="Times New Roman"/>
                <w:sz w:val="20"/>
                <w:szCs w:val="20"/>
              </w:rPr>
            </w:pPr>
            <w:r w:rsidRPr="00061E38">
              <w:rPr>
                <w:rFonts w:ascii="Times New Roman" w:hAnsi="Times New Roman"/>
                <w:sz w:val="20"/>
                <w:szCs w:val="20"/>
              </w:rPr>
              <w:t>2</w:t>
            </w:r>
          </w:p>
        </w:tc>
        <w:tc>
          <w:tcPr>
            <w:tcW w:w="1843" w:type="dxa"/>
          </w:tcPr>
          <w:p w:rsidR="00AB11D9" w:rsidRPr="00061E38" w:rsidRDefault="00AB11D9" w:rsidP="00E50F6D">
            <w:pPr>
              <w:spacing w:after="0" w:line="240" w:lineRule="auto"/>
              <w:jc w:val="center"/>
              <w:rPr>
                <w:rFonts w:ascii="Times New Roman" w:hAnsi="Times New Roman"/>
                <w:sz w:val="20"/>
                <w:szCs w:val="20"/>
              </w:rPr>
            </w:pPr>
            <w:r w:rsidRPr="00061E38">
              <w:rPr>
                <w:rFonts w:ascii="Times New Roman" w:hAnsi="Times New Roman"/>
                <w:sz w:val="20"/>
                <w:szCs w:val="20"/>
              </w:rPr>
              <w:t>3</w:t>
            </w:r>
          </w:p>
        </w:tc>
        <w:tc>
          <w:tcPr>
            <w:tcW w:w="1843" w:type="dxa"/>
          </w:tcPr>
          <w:p w:rsidR="00AB11D9" w:rsidRPr="00061E38" w:rsidRDefault="00AB11D9" w:rsidP="00E50F6D">
            <w:pPr>
              <w:spacing w:after="0" w:line="240" w:lineRule="auto"/>
              <w:jc w:val="center"/>
              <w:rPr>
                <w:rFonts w:ascii="Times New Roman" w:hAnsi="Times New Roman"/>
                <w:sz w:val="20"/>
                <w:szCs w:val="20"/>
              </w:rPr>
            </w:pPr>
            <w:r w:rsidRPr="00061E38">
              <w:rPr>
                <w:rFonts w:ascii="Times New Roman" w:hAnsi="Times New Roman"/>
                <w:sz w:val="20"/>
                <w:szCs w:val="20"/>
              </w:rPr>
              <w:t>4</w:t>
            </w:r>
          </w:p>
        </w:tc>
        <w:tc>
          <w:tcPr>
            <w:tcW w:w="1276" w:type="dxa"/>
          </w:tcPr>
          <w:p w:rsidR="00AB11D9" w:rsidRPr="00061E38" w:rsidRDefault="00AB11D9" w:rsidP="00E50F6D">
            <w:pPr>
              <w:spacing w:after="0" w:line="240" w:lineRule="auto"/>
              <w:jc w:val="center"/>
              <w:rPr>
                <w:rFonts w:ascii="Times New Roman" w:hAnsi="Times New Roman"/>
                <w:sz w:val="20"/>
                <w:szCs w:val="20"/>
              </w:rPr>
            </w:pPr>
            <w:r w:rsidRPr="00061E38">
              <w:rPr>
                <w:rFonts w:ascii="Times New Roman" w:hAnsi="Times New Roman"/>
                <w:sz w:val="20"/>
                <w:szCs w:val="20"/>
              </w:rPr>
              <w:t>5</w:t>
            </w:r>
          </w:p>
        </w:tc>
        <w:tc>
          <w:tcPr>
            <w:tcW w:w="1134" w:type="dxa"/>
          </w:tcPr>
          <w:p w:rsidR="00AB11D9" w:rsidRPr="00061E38" w:rsidRDefault="00AB11D9" w:rsidP="00E50F6D">
            <w:pPr>
              <w:spacing w:after="0" w:line="240" w:lineRule="auto"/>
              <w:jc w:val="center"/>
              <w:rPr>
                <w:rFonts w:ascii="Times New Roman" w:hAnsi="Times New Roman"/>
                <w:sz w:val="20"/>
                <w:szCs w:val="20"/>
              </w:rPr>
            </w:pPr>
            <w:r w:rsidRPr="00061E38">
              <w:rPr>
                <w:rFonts w:ascii="Times New Roman" w:hAnsi="Times New Roman"/>
                <w:sz w:val="20"/>
                <w:szCs w:val="20"/>
              </w:rPr>
              <w:t>6</w:t>
            </w:r>
          </w:p>
        </w:tc>
        <w:tc>
          <w:tcPr>
            <w:tcW w:w="4395" w:type="dxa"/>
          </w:tcPr>
          <w:p w:rsidR="00AB11D9" w:rsidRPr="00061E38" w:rsidRDefault="00AB11D9" w:rsidP="00E50F6D">
            <w:pPr>
              <w:spacing w:after="0" w:line="240" w:lineRule="auto"/>
              <w:jc w:val="center"/>
              <w:rPr>
                <w:rFonts w:ascii="Times New Roman" w:hAnsi="Times New Roman"/>
                <w:sz w:val="20"/>
                <w:szCs w:val="20"/>
              </w:rPr>
            </w:pPr>
            <w:r w:rsidRPr="00061E38">
              <w:rPr>
                <w:rFonts w:ascii="Times New Roman" w:hAnsi="Times New Roman"/>
                <w:sz w:val="20"/>
                <w:szCs w:val="20"/>
              </w:rPr>
              <w:t>7</w:t>
            </w:r>
          </w:p>
        </w:tc>
        <w:tc>
          <w:tcPr>
            <w:tcW w:w="1275" w:type="dxa"/>
          </w:tcPr>
          <w:p w:rsidR="00AB11D9" w:rsidRPr="00061E38" w:rsidRDefault="00AB11D9" w:rsidP="00E50F6D">
            <w:pPr>
              <w:spacing w:after="0" w:line="240" w:lineRule="auto"/>
              <w:jc w:val="center"/>
              <w:rPr>
                <w:rFonts w:ascii="Times New Roman" w:hAnsi="Times New Roman"/>
                <w:sz w:val="20"/>
                <w:szCs w:val="20"/>
              </w:rPr>
            </w:pPr>
            <w:r>
              <w:rPr>
                <w:rFonts w:ascii="Times New Roman" w:hAnsi="Times New Roman"/>
                <w:sz w:val="20"/>
                <w:szCs w:val="20"/>
              </w:rPr>
              <w:t>8</w:t>
            </w:r>
          </w:p>
        </w:tc>
      </w:tr>
      <w:tr w:rsidR="00AB11D9" w:rsidRPr="00060FAA" w:rsidTr="00E50F6D">
        <w:trPr>
          <w:trHeight w:val="2119"/>
        </w:trPr>
        <w:tc>
          <w:tcPr>
            <w:tcW w:w="567" w:type="dxa"/>
            <w:noWrap/>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4</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Предоставление документов для исследователей в читальный зал архива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Администрация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обращений (человек)</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 краевой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 Федеральный закон от 16.10.2003 № 131-ФЗ «Об общих принципах организации местного самоуправления в Российской Федерации»;</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2. Федеральный закон от 22.10.2004 № 125-ФЗ «Об архивном деле в Российской Федерации»;</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3. Федеральный закон от 02.05.2006 № 59-ФЗ «О порядке рассмотрения обращений граждан Российской Федерации»;</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4. Приказ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5. Приказ Министерства культуры Российской Федерации от 03.06.2013 № 635 «Об утверждении Порядка использования архивных документов в государственных и муниципальных архивах».</w:t>
            </w:r>
          </w:p>
        </w:tc>
        <w:tc>
          <w:tcPr>
            <w:tcW w:w="127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Единый портал государственных и муниципальных услуг (функций)</w:t>
            </w:r>
          </w:p>
        </w:tc>
      </w:tr>
      <w:tr w:rsidR="00AB11D9" w:rsidRPr="00060FAA" w:rsidTr="00E50F6D">
        <w:trPr>
          <w:trHeight w:val="3344"/>
        </w:trPr>
        <w:tc>
          <w:tcPr>
            <w:tcW w:w="567" w:type="dxa"/>
            <w:noWrap/>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5</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Предоставление архивных справок</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Администрация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документ (архивная справка)</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 краевой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 Федеральный закон от 16.10.2003 № 131-ФЗ «Об общих принципах организации местного самоуправления в Российской Федерации»;</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2. Федеральный закон от 22.10.2004 № 125-ФЗ «Об архивном деле в Российской Федерации»;</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3. Федеральный закон от 02.05.2006 № 59-ФЗ «О порядке рассмотрения обращений граждан Российской Федерации»;</w:t>
            </w:r>
          </w:p>
          <w:p w:rsidR="00AB11D9"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4. Приказ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AB11D9" w:rsidRDefault="00AB11D9" w:rsidP="00E50F6D">
            <w:pPr>
              <w:spacing w:after="0" w:line="240" w:lineRule="auto"/>
              <w:rPr>
                <w:rFonts w:ascii="Times New Roman" w:hAnsi="Times New Roman"/>
                <w:sz w:val="18"/>
                <w:szCs w:val="18"/>
              </w:rPr>
            </w:pPr>
          </w:p>
          <w:p w:rsidR="00AB11D9" w:rsidRPr="00060FAA" w:rsidRDefault="00AB11D9" w:rsidP="00E50F6D">
            <w:pPr>
              <w:spacing w:after="0" w:line="240" w:lineRule="auto"/>
              <w:rPr>
                <w:rFonts w:ascii="Times New Roman" w:hAnsi="Times New Roman"/>
                <w:sz w:val="18"/>
                <w:szCs w:val="18"/>
              </w:rPr>
            </w:pPr>
          </w:p>
        </w:tc>
        <w:tc>
          <w:tcPr>
            <w:tcW w:w="127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Единый портал государственных и муниципальных услуг (функций)</w:t>
            </w:r>
          </w:p>
        </w:tc>
      </w:tr>
      <w:tr w:rsidR="00AB11D9" w:rsidRPr="00060FAA" w:rsidTr="00E50F6D">
        <w:trPr>
          <w:trHeight w:val="1295"/>
        </w:trPr>
        <w:tc>
          <w:tcPr>
            <w:tcW w:w="567" w:type="dxa"/>
            <w:noWrap/>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6</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Предоставление копий правовых актов </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Аппарат администрации Пермского муниципального района </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документ </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pStyle w:val="a8"/>
              <w:rPr>
                <w:rFonts w:ascii="Times New Roman" w:hAnsi="Times New Roman"/>
                <w:sz w:val="18"/>
                <w:szCs w:val="18"/>
              </w:rPr>
            </w:pPr>
            <w:r w:rsidRPr="00060FAA">
              <w:rPr>
                <w:rFonts w:ascii="Times New Roman" w:hAnsi="Times New Roman"/>
                <w:sz w:val="18"/>
                <w:szCs w:val="18"/>
              </w:rPr>
              <w:t>1. Федеральный закон от 16.10.2003 № 131-ФЗ «Об общих принципах организации местного самоуправления в Российской Федерации»;</w:t>
            </w:r>
          </w:p>
          <w:p w:rsidR="00AB11D9" w:rsidRPr="00060FAA" w:rsidRDefault="00AB11D9" w:rsidP="00E50F6D">
            <w:pPr>
              <w:pStyle w:val="a8"/>
              <w:rPr>
                <w:rFonts w:ascii="Times New Roman" w:hAnsi="Times New Roman"/>
                <w:sz w:val="18"/>
                <w:szCs w:val="18"/>
              </w:rPr>
            </w:pPr>
            <w:r w:rsidRPr="00060FAA">
              <w:rPr>
                <w:rFonts w:ascii="Times New Roman" w:hAnsi="Times New Roman"/>
                <w:sz w:val="18"/>
                <w:szCs w:val="18"/>
              </w:rPr>
              <w:t>2. Федеральный закон от 02.05.2006 № 59-ФЗ «О порядке рассмотрения обращений граждан Российской Федерации».</w:t>
            </w:r>
          </w:p>
        </w:tc>
        <w:tc>
          <w:tcPr>
            <w:tcW w:w="1275" w:type="dxa"/>
          </w:tcPr>
          <w:p w:rsidR="00AB11D9" w:rsidRPr="00060FAA" w:rsidRDefault="00AB11D9" w:rsidP="00E50F6D">
            <w:pPr>
              <w:pStyle w:val="a8"/>
              <w:rPr>
                <w:rFonts w:ascii="Times New Roman" w:hAnsi="Times New Roman"/>
                <w:sz w:val="18"/>
                <w:szCs w:val="18"/>
              </w:rPr>
            </w:pPr>
            <w:r w:rsidRPr="00060FAA">
              <w:rPr>
                <w:rFonts w:ascii="Times New Roman" w:hAnsi="Times New Roman"/>
                <w:sz w:val="18"/>
                <w:szCs w:val="18"/>
              </w:rPr>
              <w:t>Единый портал государственных и муниципальных услуг (функций)</w:t>
            </w:r>
          </w:p>
        </w:tc>
      </w:tr>
      <w:tr w:rsidR="00AB11D9" w:rsidRPr="00060FAA" w:rsidTr="00E50F6D">
        <w:trPr>
          <w:trHeight w:val="315"/>
        </w:trPr>
        <w:tc>
          <w:tcPr>
            <w:tcW w:w="14460" w:type="dxa"/>
            <w:gridSpan w:val="7"/>
            <w:noWrap/>
          </w:tcPr>
          <w:p w:rsidR="00AB11D9" w:rsidRPr="00060FAA" w:rsidRDefault="00AB11D9" w:rsidP="00E50F6D">
            <w:pPr>
              <w:spacing w:after="0" w:line="240" w:lineRule="auto"/>
              <w:rPr>
                <w:rFonts w:ascii="Times New Roman" w:hAnsi="Times New Roman"/>
                <w:b/>
                <w:bCs/>
                <w:sz w:val="18"/>
                <w:szCs w:val="18"/>
              </w:rPr>
            </w:pPr>
            <w:r w:rsidRPr="00060FAA">
              <w:rPr>
                <w:rFonts w:ascii="Times New Roman" w:hAnsi="Times New Roman"/>
                <w:b/>
                <w:bCs/>
                <w:sz w:val="18"/>
                <w:szCs w:val="18"/>
              </w:rPr>
              <w:lastRenderedPageBreak/>
              <w:t>Земельные отношения</w:t>
            </w:r>
          </w:p>
        </w:tc>
        <w:tc>
          <w:tcPr>
            <w:tcW w:w="1275" w:type="dxa"/>
          </w:tcPr>
          <w:p w:rsidR="00AB11D9" w:rsidRPr="00060FAA" w:rsidRDefault="00AB11D9" w:rsidP="00E50F6D">
            <w:pPr>
              <w:spacing w:after="0" w:line="240" w:lineRule="auto"/>
              <w:rPr>
                <w:rFonts w:ascii="Times New Roman" w:hAnsi="Times New Roman"/>
                <w:b/>
                <w:bCs/>
                <w:sz w:val="18"/>
                <w:szCs w:val="18"/>
              </w:rPr>
            </w:pPr>
          </w:p>
        </w:tc>
      </w:tr>
      <w:tr w:rsidR="00AB11D9" w:rsidRPr="00060FAA" w:rsidTr="00E50F6D">
        <w:trPr>
          <w:trHeight w:val="136"/>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7</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Предоставление земельных участков, находящихся в муниципальной собственности на торгах, проводимых в форме аукционов</w:t>
            </w:r>
          </w:p>
          <w:p w:rsidR="00AB11D9" w:rsidRPr="00060FAA" w:rsidRDefault="00AB11D9" w:rsidP="00E50F6D">
            <w:pPr>
              <w:spacing w:after="0" w:line="240" w:lineRule="auto"/>
              <w:rPr>
                <w:rFonts w:ascii="Times New Roman" w:hAnsi="Times New Roman"/>
                <w:sz w:val="18"/>
                <w:szCs w:val="18"/>
              </w:rPr>
            </w:pP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Комитет имущественных отношений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земельных участков</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1. Земельный кодекс РФ;                                                    2. Градостроительный кодекс РФ;                                          3. Федеральный </w:t>
            </w:r>
            <w:hyperlink r:id="rId9" w:history="1">
              <w:r w:rsidRPr="00060FAA">
                <w:rPr>
                  <w:rStyle w:val="a4"/>
                  <w:rFonts w:ascii="Times New Roman" w:hAnsi="Times New Roman"/>
                  <w:sz w:val="18"/>
                  <w:szCs w:val="18"/>
                </w:rPr>
                <w:t>закон</w:t>
              </w:r>
            </w:hyperlink>
            <w:r w:rsidRPr="00060FAA">
              <w:rPr>
                <w:rFonts w:ascii="Times New Roman" w:hAnsi="Times New Roman"/>
                <w:sz w:val="18"/>
                <w:szCs w:val="18"/>
              </w:rPr>
              <w:t xml:space="preserve"> от 24 .07.2007 № 221-ФЗ «О государственном кадастре недвижимости»; 4.Федеральный </w:t>
            </w:r>
            <w:hyperlink r:id="rId10" w:history="1">
              <w:r w:rsidRPr="00060FAA">
                <w:rPr>
                  <w:rStyle w:val="a4"/>
                  <w:rFonts w:ascii="Times New Roman" w:hAnsi="Times New Roman"/>
                  <w:sz w:val="18"/>
                  <w:szCs w:val="18"/>
                </w:rPr>
                <w:t>закон</w:t>
              </w:r>
            </w:hyperlink>
            <w:r w:rsidRPr="00060FAA">
              <w:rPr>
                <w:rFonts w:ascii="Times New Roman" w:hAnsi="Times New Roman"/>
                <w:sz w:val="18"/>
                <w:szCs w:val="18"/>
              </w:rPr>
              <w:t xml:space="preserve"> от 29.07.1998 № 135-ФЗ «Об оценочной деятельности в Российской Федерации»;                                                                  5. Федеральный закон от 21.07.1997 № 122-ФЗ «О государственной регистрации прав на недвижимое имущество и сделок с ним»;                                            6. Федеральный закон от 24.07.2002 № 101-ФЗ «Об обороте земель сельскохозяйственного назначения».</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t>-</w:t>
            </w:r>
          </w:p>
        </w:tc>
      </w:tr>
      <w:tr w:rsidR="00AB11D9" w:rsidRPr="00060FAA" w:rsidTr="00E50F6D">
        <w:trPr>
          <w:trHeight w:val="136"/>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8</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Предоставление земельных участков, находящихся в муниципальной собственности, в собственность без проведения торгов</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Комитет имущественных отношений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земельных участков</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1. Земельный кодекс РФ;                                                    2. Градостроительный кодекс РФ;                                          3. Федеральный </w:t>
            </w:r>
            <w:hyperlink r:id="rId11" w:history="1">
              <w:r w:rsidRPr="00060FAA">
                <w:rPr>
                  <w:rStyle w:val="a4"/>
                  <w:rFonts w:ascii="Times New Roman" w:hAnsi="Times New Roman"/>
                  <w:sz w:val="18"/>
                  <w:szCs w:val="18"/>
                </w:rPr>
                <w:t>закон</w:t>
              </w:r>
            </w:hyperlink>
            <w:r w:rsidRPr="00060FAA">
              <w:rPr>
                <w:rFonts w:ascii="Times New Roman" w:hAnsi="Times New Roman"/>
                <w:sz w:val="18"/>
                <w:szCs w:val="18"/>
              </w:rPr>
              <w:t xml:space="preserve"> от 24 .07.2007 № 221-ФЗ «О государственном кадастре недвижимости»;     </w:t>
            </w:r>
            <w:r>
              <w:rPr>
                <w:rFonts w:ascii="Times New Roman" w:hAnsi="Times New Roman"/>
                <w:sz w:val="18"/>
                <w:szCs w:val="18"/>
              </w:rPr>
              <w:t xml:space="preserve">          </w:t>
            </w:r>
            <w:r w:rsidRPr="00060FAA">
              <w:rPr>
                <w:rFonts w:ascii="Times New Roman" w:hAnsi="Times New Roman"/>
                <w:sz w:val="18"/>
                <w:szCs w:val="18"/>
              </w:rPr>
              <w:t xml:space="preserve">  4. Федеральный закон от 21.07.1997 № 122-ФЗ «О государственной регистрации прав на недвижимое имущество и сделок с ним»;                                            5. Федеральный закон от 24.07.2002 № 101-ФЗ «Об обороте земель сельскохозяйственного назначения»;                                                                   </w:t>
            </w:r>
            <w:proofErr w:type="gramStart"/>
            <w:r w:rsidRPr="00060FAA">
              <w:rPr>
                <w:rFonts w:ascii="Times New Roman" w:hAnsi="Times New Roman"/>
                <w:sz w:val="18"/>
                <w:szCs w:val="18"/>
              </w:rPr>
              <w:t>6.Закон Пермского края от 07.10.2011 № 837-ПК «О порядках определения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края, земель или земельных участков</w:t>
            </w:r>
            <w:proofErr w:type="gramEnd"/>
            <w:r w:rsidRPr="00060FAA">
              <w:rPr>
                <w:rFonts w:ascii="Times New Roman" w:hAnsi="Times New Roman"/>
                <w:sz w:val="18"/>
                <w:szCs w:val="18"/>
              </w:rPr>
              <w:t xml:space="preserve">, государственная </w:t>
            </w:r>
            <w:proofErr w:type="gramStart"/>
            <w:r w:rsidRPr="00060FAA">
              <w:rPr>
                <w:rFonts w:ascii="Times New Roman" w:hAnsi="Times New Roman"/>
                <w:sz w:val="18"/>
                <w:szCs w:val="18"/>
              </w:rPr>
              <w:t>собственность</w:t>
            </w:r>
            <w:proofErr w:type="gramEnd"/>
            <w:r w:rsidRPr="00060FAA">
              <w:rPr>
                <w:rFonts w:ascii="Times New Roman" w:hAnsi="Times New Roman"/>
                <w:sz w:val="18"/>
                <w:szCs w:val="18"/>
              </w:rPr>
              <w:t xml:space="preserve"> на которые не разграничена».</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t>-</w:t>
            </w:r>
          </w:p>
        </w:tc>
      </w:tr>
      <w:tr w:rsidR="00AB11D9" w:rsidRPr="00060FAA" w:rsidTr="00E50F6D">
        <w:trPr>
          <w:trHeight w:val="136"/>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9</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Предоставление земельных участков, находящихся в муниципальной собственности в аренду без проведения торгов</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Комитет имущественных отношений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земельных участков</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1. Земельный кодекс РФ;                                                    2. Градостроительный кодекс РФ;                                          3. Федеральный </w:t>
            </w:r>
            <w:hyperlink r:id="rId12" w:history="1">
              <w:r w:rsidRPr="00060FAA">
                <w:rPr>
                  <w:rStyle w:val="a4"/>
                  <w:rFonts w:ascii="Times New Roman" w:hAnsi="Times New Roman"/>
                  <w:sz w:val="18"/>
                  <w:szCs w:val="18"/>
                </w:rPr>
                <w:t>закон</w:t>
              </w:r>
            </w:hyperlink>
            <w:r w:rsidRPr="00060FAA">
              <w:rPr>
                <w:rFonts w:ascii="Times New Roman" w:hAnsi="Times New Roman"/>
                <w:sz w:val="18"/>
                <w:szCs w:val="18"/>
              </w:rPr>
              <w:t xml:space="preserve"> от 24 .07.2007 № 221-ФЗ «О государственном кадастре недвижимости»;     </w:t>
            </w:r>
            <w:r>
              <w:rPr>
                <w:rFonts w:ascii="Times New Roman" w:hAnsi="Times New Roman"/>
                <w:sz w:val="18"/>
                <w:szCs w:val="18"/>
              </w:rPr>
              <w:t xml:space="preserve">          </w:t>
            </w:r>
            <w:r w:rsidRPr="00060FAA">
              <w:rPr>
                <w:rFonts w:ascii="Times New Roman" w:hAnsi="Times New Roman"/>
                <w:sz w:val="18"/>
                <w:szCs w:val="18"/>
              </w:rPr>
              <w:t xml:space="preserve">  4. Федеральный закон от 21.07.1997 № 122-ФЗ «О государственной регистрации прав на недвижимое имущество и сделок с ним»;                                            5. Федеральный закон от 24.07.2002 № 101-ФЗ «Об обороте земель сельскохозяйственного назначения»;                                                                6. </w:t>
            </w:r>
            <w:proofErr w:type="gramStart"/>
            <w:r w:rsidRPr="00060FAA">
              <w:rPr>
                <w:rFonts w:ascii="Times New Roman" w:hAnsi="Times New Roman"/>
                <w:sz w:val="18"/>
                <w:szCs w:val="18"/>
              </w:rPr>
              <w:t xml:space="preserve">Закон Пермского края от 07.04.2010 №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w:t>
            </w:r>
            <w:r w:rsidRPr="00060FAA">
              <w:rPr>
                <w:rFonts w:ascii="Times New Roman" w:hAnsi="Times New Roman"/>
                <w:sz w:val="18"/>
                <w:szCs w:val="18"/>
              </w:rPr>
              <w:lastRenderedPageBreak/>
              <w:t>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w:t>
            </w:r>
            <w:proofErr w:type="gramEnd"/>
            <w:r w:rsidRPr="00060FAA">
              <w:rPr>
                <w:rFonts w:ascii="Times New Roman" w:hAnsi="Times New Roman"/>
                <w:sz w:val="18"/>
                <w:szCs w:val="18"/>
              </w:rPr>
              <w:t xml:space="preserve"> разграничена».</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lastRenderedPageBreak/>
              <w:t>-</w:t>
            </w:r>
          </w:p>
        </w:tc>
      </w:tr>
      <w:tr w:rsidR="00AB11D9" w:rsidRPr="00060FAA" w:rsidTr="00E50F6D">
        <w:trPr>
          <w:trHeight w:val="136"/>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10</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Продление срока действия договора аренды земельного участка, находящегося в муниципальной собственности</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Комитет имущественных отношений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договоров</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1. Земельный кодекс РФ;                                                    2. Градостроительный кодекс РФ;                                          3. Федеральный закон от 21.07.1997 № 122-ФЗ «О государственной регистрации прав на недвижимое имущество и сделок с ним».   </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                                        </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t>-</w:t>
            </w:r>
          </w:p>
        </w:tc>
      </w:tr>
      <w:tr w:rsidR="00AB11D9" w:rsidRPr="00060FAA" w:rsidTr="00E50F6D">
        <w:trPr>
          <w:trHeight w:val="136"/>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11</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Предоставление земельных участков, находящихся в муниципальной собственности в постоянное (бессрочное) пользование</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Комитет имущественных отношений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земельных участков</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1. Земельный кодекс РФ;                                                    2. Градостроительный кодекс РФ;                                          3. Федеральный </w:t>
            </w:r>
            <w:hyperlink r:id="rId13" w:history="1">
              <w:r w:rsidRPr="00060FAA">
                <w:rPr>
                  <w:rStyle w:val="a4"/>
                  <w:rFonts w:ascii="Times New Roman" w:hAnsi="Times New Roman"/>
                  <w:sz w:val="18"/>
                  <w:szCs w:val="18"/>
                </w:rPr>
                <w:t>закон</w:t>
              </w:r>
            </w:hyperlink>
            <w:r w:rsidRPr="00060FAA">
              <w:rPr>
                <w:rFonts w:ascii="Times New Roman" w:hAnsi="Times New Roman"/>
                <w:sz w:val="18"/>
                <w:szCs w:val="18"/>
              </w:rPr>
              <w:t xml:space="preserve"> от 24 .07.2007 № 221-ФЗ «О государственном кадастре недвижимости»;    </w:t>
            </w:r>
            <w:r>
              <w:rPr>
                <w:rFonts w:ascii="Times New Roman" w:hAnsi="Times New Roman"/>
                <w:sz w:val="18"/>
                <w:szCs w:val="18"/>
              </w:rPr>
              <w:t xml:space="preserve">         </w:t>
            </w:r>
            <w:r w:rsidRPr="00060FAA">
              <w:rPr>
                <w:rFonts w:ascii="Times New Roman" w:hAnsi="Times New Roman"/>
                <w:sz w:val="18"/>
                <w:szCs w:val="18"/>
              </w:rPr>
              <w:t xml:space="preserve">   4. Федеральный закон от 21.07.1997 № 122-ФЗ «О государственной регистрации прав на недвижимое имущество и сделок с ним».       </w:t>
            </w:r>
            <w:r>
              <w:rPr>
                <w:rFonts w:ascii="Times New Roman" w:hAnsi="Times New Roman"/>
                <w:sz w:val="18"/>
                <w:szCs w:val="18"/>
              </w:rPr>
              <w:t xml:space="preserve">                              </w:t>
            </w:r>
            <w:r w:rsidRPr="00060FAA">
              <w:rPr>
                <w:rFonts w:ascii="Times New Roman" w:hAnsi="Times New Roman"/>
                <w:sz w:val="18"/>
                <w:szCs w:val="18"/>
              </w:rPr>
              <w:t xml:space="preserve">     </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t>-</w:t>
            </w:r>
          </w:p>
        </w:tc>
      </w:tr>
      <w:tr w:rsidR="00AB11D9" w:rsidRPr="00060FAA" w:rsidTr="00E50F6D">
        <w:trPr>
          <w:trHeight w:val="136"/>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12</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Предоставление земельных участков, находящихся в муниципальной собственности в безвозмездное пользование</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Комитет имущественных отношений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земельных участков</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1. Земельный кодекс РФ;                                                    2. Градостроительный кодекс РФ;                                          3. Федеральный </w:t>
            </w:r>
            <w:hyperlink r:id="rId14" w:history="1">
              <w:r w:rsidRPr="00060FAA">
                <w:rPr>
                  <w:rStyle w:val="a4"/>
                  <w:rFonts w:ascii="Times New Roman" w:hAnsi="Times New Roman"/>
                  <w:sz w:val="18"/>
                  <w:szCs w:val="18"/>
                </w:rPr>
                <w:t>закон</w:t>
              </w:r>
            </w:hyperlink>
            <w:r w:rsidRPr="00060FAA">
              <w:rPr>
                <w:rFonts w:ascii="Times New Roman" w:hAnsi="Times New Roman"/>
                <w:sz w:val="18"/>
                <w:szCs w:val="18"/>
              </w:rPr>
              <w:t xml:space="preserve"> от 24 .07.2007 № 221-ФЗ «О государственном кадастре недвижимости»;   </w:t>
            </w:r>
            <w:r>
              <w:rPr>
                <w:rFonts w:ascii="Times New Roman" w:hAnsi="Times New Roman"/>
                <w:sz w:val="18"/>
                <w:szCs w:val="18"/>
              </w:rPr>
              <w:t xml:space="preserve">             </w:t>
            </w:r>
            <w:r w:rsidRPr="00060FAA">
              <w:rPr>
                <w:rFonts w:ascii="Times New Roman" w:hAnsi="Times New Roman"/>
                <w:sz w:val="18"/>
                <w:szCs w:val="18"/>
              </w:rPr>
              <w:t xml:space="preserve">    4. Федеральный закон от 21.07.1997 № 122-ФЗ «О государственной регистрации прав на недвижимое имущество и сделок с ним».                                            </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t>-</w:t>
            </w:r>
          </w:p>
        </w:tc>
      </w:tr>
      <w:tr w:rsidR="00AB11D9" w:rsidRPr="00060FAA" w:rsidTr="00E50F6D">
        <w:trPr>
          <w:trHeight w:val="274"/>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13</w:t>
            </w:r>
          </w:p>
        </w:tc>
        <w:tc>
          <w:tcPr>
            <w:tcW w:w="3402" w:type="dxa"/>
          </w:tcPr>
          <w:p w:rsidR="00AB11D9" w:rsidRPr="00060FAA" w:rsidRDefault="00AB11D9" w:rsidP="00E50F6D">
            <w:pPr>
              <w:spacing w:after="0" w:line="240" w:lineRule="auto"/>
              <w:rPr>
                <w:rFonts w:ascii="Times New Roman" w:hAnsi="Times New Roman"/>
                <w:sz w:val="18"/>
                <w:szCs w:val="18"/>
                <w:highlight w:val="yellow"/>
              </w:rPr>
            </w:pPr>
            <w:r w:rsidRPr="00060FAA">
              <w:rPr>
                <w:rFonts w:ascii="Times New Roman" w:hAnsi="Times New Roman"/>
                <w:sz w:val="18"/>
                <w:szCs w:val="18"/>
              </w:rPr>
              <w:t xml:space="preserve">Заключение соглашения об установлении  сервитута в отношении земельных участков, находящихся в муниципальной собственности      </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Комитет имущественных отношений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земельных участков</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1. Земельный кодекс РФ;                                                    2. Градостроительный кодекс РФ;                                          3. Федеральный </w:t>
            </w:r>
            <w:hyperlink r:id="rId15" w:history="1">
              <w:r w:rsidRPr="00060FAA">
                <w:rPr>
                  <w:rStyle w:val="a4"/>
                  <w:rFonts w:ascii="Times New Roman" w:hAnsi="Times New Roman"/>
                  <w:sz w:val="18"/>
                  <w:szCs w:val="18"/>
                </w:rPr>
                <w:t>закон</w:t>
              </w:r>
            </w:hyperlink>
            <w:r w:rsidRPr="00060FAA">
              <w:rPr>
                <w:rFonts w:ascii="Times New Roman" w:hAnsi="Times New Roman"/>
                <w:sz w:val="18"/>
                <w:szCs w:val="18"/>
              </w:rPr>
              <w:t xml:space="preserve"> от 24 .07.2007 № 221-ФЗ «О государственном кадастре недвижимости»;   </w:t>
            </w:r>
            <w:r>
              <w:rPr>
                <w:rFonts w:ascii="Times New Roman" w:hAnsi="Times New Roman"/>
                <w:sz w:val="18"/>
                <w:szCs w:val="18"/>
              </w:rPr>
              <w:t xml:space="preserve">              </w:t>
            </w:r>
            <w:r w:rsidRPr="00060FAA">
              <w:rPr>
                <w:rFonts w:ascii="Times New Roman" w:hAnsi="Times New Roman"/>
                <w:sz w:val="18"/>
                <w:szCs w:val="18"/>
              </w:rPr>
              <w:t xml:space="preserve">    4. Федеральный закон от 21.07.1997 № 122-ФЗ «О государственной регистрации прав на недвижимое имущество и сделок с ним»;  </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5. </w:t>
            </w:r>
            <w:proofErr w:type="gramStart"/>
            <w:r w:rsidRPr="00060FAA">
              <w:rPr>
                <w:rFonts w:ascii="Times New Roman" w:hAnsi="Times New Roman"/>
                <w:sz w:val="18"/>
                <w:szCs w:val="18"/>
              </w:rPr>
              <w:t>Закон Пермского края от 07.04.2010 №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w:t>
            </w:r>
            <w:proofErr w:type="gramEnd"/>
            <w:r w:rsidRPr="00060FAA">
              <w:rPr>
                <w:rFonts w:ascii="Times New Roman" w:hAnsi="Times New Roman"/>
                <w:sz w:val="18"/>
                <w:szCs w:val="18"/>
              </w:rPr>
              <w:t xml:space="preserve"> разграничена».                                </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t>-</w:t>
            </w:r>
          </w:p>
        </w:tc>
      </w:tr>
      <w:tr w:rsidR="00AB11D9" w:rsidRPr="00060FAA" w:rsidTr="00E50F6D">
        <w:trPr>
          <w:trHeight w:val="136"/>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14</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Перераспределение земель и (или) земельных участков, находящихся в муниципальной собственности, и земельных участков, находящихся в </w:t>
            </w:r>
            <w:r w:rsidRPr="00060FAA">
              <w:rPr>
                <w:rFonts w:ascii="Times New Roman" w:hAnsi="Times New Roman"/>
                <w:sz w:val="18"/>
                <w:szCs w:val="18"/>
              </w:rPr>
              <w:lastRenderedPageBreak/>
              <w:t>частной собственности</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 xml:space="preserve">Комитет имущественных отношений администрации </w:t>
            </w:r>
            <w:r w:rsidRPr="00060FAA">
              <w:rPr>
                <w:rFonts w:ascii="Times New Roman" w:hAnsi="Times New Roman"/>
                <w:sz w:val="18"/>
                <w:szCs w:val="18"/>
              </w:rPr>
              <w:lastRenderedPageBreak/>
              <w:t>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земельных участков</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1. Земельный кодекс РФ;                                                    2. Градостроительный кодекс РФ;                                          3. Федеральный </w:t>
            </w:r>
            <w:hyperlink r:id="rId16" w:history="1">
              <w:r w:rsidRPr="00060FAA">
                <w:rPr>
                  <w:rStyle w:val="a4"/>
                  <w:rFonts w:ascii="Times New Roman" w:hAnsi="Times New Roman"/>
                  <w:sz w:val="18"/>
                  <w:szCs w:val="18"/>
                </w:rPr>
                <w:t>закон</w:t>
              </w:r>
            </w:hyperlink>
            <w:r w:rsidRPr="00060FAA">
              <w:rPr>
                <w:rFonts w:ascii="Times New Roman" w:hAnsi="Times New Roman"/>
                <w:sz w:val="18"/>
                <w:szCs w:val="18"/>
              </w:rPr>
              <w:t xml:space="preserve"> от 24 .07.2007 № 221-ФЗ «О государственном кадастре недвижимости»;      </w:t>
            </w:r>
            <w:r>
              <w:rPr>
                <w:rFonts w:ascii="Times New Roman" w:hAnsi="Times New Roman"/>
                <w:sz w:val="18"/>
                <w:szCs w:val="18"/>
              </w:rPr>
              <w:t xml:space="preserve">          </w:t>
            </w:r>
            <w:r w:rsidRPr="00060FAA">
              <w:rPr>
                <w:rFonts w:ascii="Times New Roman" w:hAnsi="Times New Roman"/>
                <w:sz w:val="18"/>
                <w:szCs w:val="18"/>
              </w:rPr>
              <w:t xml:space="preserve"> </w:t>
            </w:r>
            <w:r w:rsidRPr="00060FAA">
              <w:rPr>
                <w:rFonts w:ascii="Times New Roman" w:hAnsi="Times New Roman"/>
                <w:sz w:val="18"/>
                <w:szCs w:val="18"/>
              </w:rPr>
              <w:lastRenderedPageBreak/>
              <w:t xml:space="preserve">4. Федеральный закон от 21.07.1997 № 122-ФЗ «О государственной регистрации прав на недвижимое имущество и сделок с ним»;                                            5. </w:t>
            </w:r>
            <w:proofErr w:type="gramStart"/>
            <w:r w:rsidRPr="00060FAA">
              <w:rPr>
                <w:rFonts w:ascii="Times New Roman" w:hAnsi="Times New Roman"/>
                <w:sz w:val="18"/>
                <w:szCs w:val="18"/>
              </w:rPr>
              <w:t>Закон Пермского края от 07.10.2011 № 837-ПК «О порядках определения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края, земель или земельных участков, государственная</w:t>
            </w:r>
            <w:proofErr w:type="gramEnd"/>
            <w:r w:rsidRPr="00060FAA">
              <w:rPr>
                <w:rFonts w:ascii="Times New Roman" w:hAnsi="Times New Roman"/>
                <w:sz w:val="18"/>
                <w:szCs w:val="18"/>
              </w:rPr>
              <w:t xml:space="preserve"> </w:t>
            </w:r>
            <w:proofErr w:type="gramStart"/>
            <w:r w:rsidRPr="00060FAA">
              <w:rPr>
                <w:rFonts w:ascii="Times New Roman" w:hAnsi="Times New Roman"/>
                <w:sz w:val="18"/>
                <w:szCs w:val="18"/>
              </w:rPr>
              <w:t>собственность</w:t>
            </w:r>
            <w:proofErr w:type="gramEnd"/>
            <w:r w:rsidRPr="00060FAA">
              <w:rPr>
                <w:rFonts w:ascii="Times New Roman" w:hAnsi="Times New Roman"/>
                <w:sz w:val="18"/>
                <w:szCs w:val="18"/>
              </w:rPr>
              <w:t xml:space="preserve"> на которые не разграничена».</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lastRenderedPageBreak/>
              <w:t>-</w:t>
            </w:r>
          </w:p>
        </w:tc>
      </w:tr>
      <w:tr w:rsidR="00AB11D9" w:rsidRPr="00060FAA" w:rsidTr="00E50F6D">
        <w:trPr>
          <w:trHeight w:val="136"/>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15</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Выдача разрешения на использование земель или земельных участков, находящихся в муниципальной собственности</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Комитет имущественных отношений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земельных участков</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 Земельный кодекс РФ;                                                    2. Градостроительный кодекс РФ;                                          3. Федеральный закон от 28.12.2009 № 381-ФЗ «Об основах государственного регулирования торговой деятельности в Российской Федерации».</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t>-</w:t>
            </w:r>
          </w:p>
        </w:tc>
      </w:tr>
      <w:tr w:rsidR="00AB11D9" w:rsidRPr="00060FAA" w:rsidTr="00E50F6D">
        <w:trPr>
          <w:trHeight w:val="136"/>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16</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Принятие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таким земельным участком</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Комитет имущественных отношений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земельных участков</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 Земельный кодекс РФ;                                                     2.  Федеральный закон от 21.07.1997 № 122-ФЗ «О государственной регистрации прав на недвижимое имущество и сделок с ним»;                                3.Постановление Правительства РФ от 18.09.2013 № 821 «Об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при его ненадлежащем использовании».</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t>-</w:t>
            </w:r>
          </w:p>
        </w:tc>
      </w:tr>
      <w:tr w:rsidR="00AB11D9" w:rsidRPr="00060FAA" w:rsidTr="00E50F6D">
        <w:trPr>
          <w:trHeight w:val="274"/>
        </w:trPr>
        <w:tc>
          <w:tcPr>
            <w:tcW w:w="14460" w:type="dxa"/>
            <w:gridSpan w:val="7"/>
            <w:noWrap/>
          </w:tcPr>
          <w:p w:rsidR="00AB11D9" w:rsidRPr="00060FAA" w:rsidRDefault="00AB11D9" w:rsidP="00E50F6D">
            <w:pPr>
              <w:spacing w:after="0" w:line="240" w:lineRule="auto"/>
              <w:rPr>
                <w:rFonts w:ascii="Times New Roman" w:hAnsi="Times New Roman"/>
                <w:b/>
                <w:bCs/>
                <w:sz w:val="18"/>
                <w:szCs w:val="18"/>
              </w:rPr>
            </w:pPr>
            <w:r w:rsidRPr="00060FAA">
              <w:rPr>
                <w:rFonts w:ascii="Times New Roman" w:hAnsi="Times New Roman"/>
                <w:b/>
                <w:bCs/>
                <w:sz w:val="18"/>
                <w:szCs w:val="18"/>
              </w:rPr>
              <w:t>Имущественные отношения</w:t>
            </w:r>
          </w:p>
        </w:tc>
        <w:tc>
          <w:tcPr>
            <w:tcW w:w="1275" w:type="dxa"/>
          </w:tcPr>
          <w:p w:rsidR="00AB11D9" w:rsidRPr="00060FAA" w:rsidRDefault="00AB11D9" w:rsidP="00E50F6D">
            <w:pPr>
              <w:spacing w:after="0" w:line="240" w:lineRule="auto"/>
              <w:rPr>
                <w:rFonts w:ascii="Times New Roman" w:hAnsi="Times New Roman"/>
                <w:b/>
                <w:bCs/>
                <w:sz w:val="18"/>
                <w:szCs w:val="18"/>
              </w:rPr>
            </w:pPr>
          </w:p>
        </w:tc>
      </w:tr>
      <w:tr w:rsidR="00AB11D9" w:rsidRPr="00060FAA" w:rsidTr="00E50F6D">
        <w:trPr>
          <w:trHeight w:val="692"/>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17</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Предоставление в собственность муниципального имущества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Комитет имущественных отношений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ind w:right="-109"/>
              <w:rPr>
                <w:rFonts w:ascii="Times New Roman" w:hAnsi="Times New Roman"/>
                <w:sz w:val="18"/>
                <w:szCs w:val="18"/>
              </w:rPr>
            </w:pPr>
            <w:r w:rsidRPr="00060FAA">
              <w:rPr>
                <w:rFonts w:ascii="Times New Roman" w:hAnsi="Times New Roman"/>
                <w:sz w:val="18"/>
                <w:szCs w:val="18"/>
              </w:rPr>
              <w:t>количество заключенных договоров</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pStyle w:val="a5"/>
              <w:numPr>
                <w:ilvl w:val="0"/>
                <w:numId w:val="1"/>
              </w:numPr>
              <w:tabs>
                <w:tab w:val="left" w:pos="175"/>
              </w:tabs>
              <w:spacing w:after="0" w:line="240" w:lineRule="auto"/>
              <w:ind w:left="0" w:firstLine="0"/>
              <w:rPr>
                <w:rFonts w:ascii="Times New Roman" w:hAnsi="Times New Roman"/>
                <w:sz w:val="18"/>
                <w:szCs w:val="18"/>
              </w:rPr>
            </w:pPr>
            <w:r w:rsidRPr="00060FAA">
              <w:rPr>
                <w:rFonts w:ascii="Times New Roman" w:hAnsi="Times New Roman"/>
                <w:sz w:val="18"/>
                <w:szCs w:val="18"/>
              </w:rPr>
              <w:t>Федеральный закон от 06.10.2003 № 131-ФЗ «Об общих принципах организации местного самоуправления в Российской Федерации»;</w:t>
            </w:r>
          </w:p>
          <w:p w:rsidR="00AB11D9" w:rsidRPr="00060FAA" w:rsidRDefault="00AB11D9" w:rsidP="00E50F6D">
            <w:pPr>
              <w:pStyle w:val="a5"/>
              <w:numPr>
                <w:ilvl w:val="0"/>
                <w:numId w:val="1"/>
              </w:numPr>
              <w:tabs>
                <w:tab w:val="left" w:pos="175"/>
              </w:tabs>
              <w:spacing w:after="0" w:line="240" w:lineRule="auto"/>
              <w:ind w:left="0" w:firstLine="0"/>
              <w:rPr>
                <w:rFonts w:ascii="Times New Roman" w:hAnsi="Times New Roman"/>
                <w:sz w:val="18"/>
                <w:szCs w:val="18"/>
              </w:rPr>
            </w:pPr>
            <w:r w:rsidRPr="00060FAA">
              <w:rPr>
                <w:rFonts w:ascii="Times New Roman" w:hAnsi="Times New Roman"/>
                <w:sz w:val="18"/>
                <w:szCs w:val="18"/>
              </w:rPr>
              <w:t>Федеральный закон от 21.12.2001 № 178-ФЗ «О приватизации государственного и муниципального имущества»;</w:t>
            </w:r>
          </w:p>
          <w:p w:rsidR="00AB11D9" w:rsidRPr="00060FAA" w:rsidRDefault="00AB11D9" w:rsidP="00E50F6D">
            <w:pPr>
              <w:pStyle w:val="a5"/>
              <w:numPr>
                <w:ilvl w:val="0"/>
                <w:numId w:val="1"/>
              </w:numPr>
              <w:tabs>
                <w:tab w:val="left" w:pos="175"/>
              </w:tabs>
              <w:spacing w:after="0" w:line="240" w:lineRule="auto"/>
              <w:ind w:left="0" w:firstLine="0"/>
              <w:rPr>
                <w:rFonts w:ascii="Times New Roman" w:hAnsi="Times New Roman"/>
                <w:sz w:val="18"/>
                <w:szCs w:val="18"/>
              </w:rPr>
            </w:pPr>
            <w:r w:rsidRPr="00060FAA">
              <w:rPr>
                <w:rFonts w:ascii="Times New Roman" w:hAnsi="Times New Roman"/>
                <w:sz w:val="18"/>
                <w:szCs w:val="18"/>
              </w:rPr>
              <w:t xml:space="preserve">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w:t>
            </w:r>
            <w:r w:rsidRPr="00060FAA">
              <w:rPr>
                <w:rFonts w:ascii="Times New Roman" w:hAnsi="Times New Roman"/>
                <w:sz w:val="18"/>
                <w:szCs w:val="18"/>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B11D9" w:rsidRPr="00060FAA" w:rsidRDefault="00AB11D9" w:rsidP="00E50F6D">
            <w:pPr>
              <w:pStyle w:val="a5"/>
              <w:numPr>
                <w:ilvl w:val="0"/>
                <w:numId w:val="1"/>
              </w:numPr>
              <w:tabs>
                <w:tab w:val="left" w:pos="175"/>
              </w:tabs>
              <w:spacing w:after="0" w:line="240" w:lineRule="auto"/>
              <w:ind w:left="0" w:firstLine="0"/>
              <w:rPr>
                <w:rFonts w:ascii="Times New Roman" w:hAnsi="Times New Roman"/>
                <w:sz w:val="18"/>
                <w:szCs w:val="18"/>
              </w:rPr>
            </w:pPr>
            <w:r w:rsidRPr="00060FAA">
              <w:rPr>
                <w:rFonts w:ascii="Times New Roman" w:hAnsi="Times New Roman"/>
                <w:sz w:val="18"/>
                <w:szCs w:val="18"/>
              </w:rPr>
              <w:t>Постановление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AB11D9" w:rsidRPr="00060FAA" w:rsidRDefault="00AB11D9" w:rsidP="00E50F6D">
            <w:pPr>
              <w:pStyle w:val="a5"/>
              <w:numPr>
                <w:ilvl w:val="0"/>
                <w:numId w:val="1"/>
              </w:numPr>
              <w:tabs>
                <w:tab w:val="left" w:pos="175"/>
              </w:tabs>
              <w:spacing w:after="0" w:line="240" w:lineRule="auto"/>
              <w:ind w:left="0" w:firstLine="0"/>
              <w:rPr>
                <w:rFonts w:ascii="Times New Roman" w:hAnsi="Times New Roman"/>
                <w:sz w:val="18"/>
                <w:szCs w:val="18"/>
              </w:rPr>
            </w:pPr>
            <w:r w:rsidRPr="00060FAA">
              <w:rPr>
                <w:rFonts w:ascii="Times New Roman" w:hAnsi="Times New Roman"/>
                <w:sz w:val="18"/>
                <w:szCs w:val="18"/>
              </w:rPr>
              <w:t>Постановление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AB11D9" w:rsidRPr="00060FAA" w:rsidRDefault="00AB11D9" w:rsidP="00E50F6D">
            <w:pPr>
              <w:pStyle w:val="a5"/>
              <w:numPr>
                <w:ilvl w:val="0"/>
                <w:numId w:val="1"/>
              </w:numPr>
              <w:tabs>
                <w:tab w:val="left" w:pos="175"/>
              </w:tabs>
              <w:spacing w:after="0" w:line="240" w:lineRule="auto"/>
              <w:ind w:left="0" w:firstLine="0"/>
              <w:rPr>
                <w:rFonts w:ascii="Times New Roman" w:hAnsi="Times New Roman"/>
                <w:sz w:val="18"/>
                <w:szCs w:val="18"/>
              </w:rPr>
            </w:pPr>
            <w:r w:rsidRPr="00060FAA">
              <w:rPr>
                <w:rFonts w:ascii="Times New Roman" w:hAnsi="Times New Roman"/>
                <w:sz w:val="18"/>
                <w:szCs w:val="18"/>
              </w:rPr>
              <w:t>Решение Земского Собрания Пермского муниципального района от 28.03.2013 № 337 «Об утверждении Положения о приватизации муниципального имущества Пермского муниципального района»;</w:t>
            </w:r>
          </w:p>
          <w:p w:rsidR="00AB11D9" w:rsidRPr="00060FAA" w:rsidRDefault="00AB11D9" w:rsidP="00E50F6D">
            <w:pPr>
              <w:pStyle w:val="a5"/>
              <w:numPr>
                <w:ilvl w:val="0"/>
                <w:numId w:val="1"/>
              </w:numPr>
              <w:tabs>
                <w:tab w:val="left" w:pos="175"/>
              </w:tabs>
              <w:spacing w:after="0" w:line="240" w:lineRule="auto"/>
              <w:ind w:left="0" w:firstLine="0"/>
              <w:rPr>
                <w:rFonts w:ascii="Times New Roman" w:hAnsi="Times New Roman"/>
                <w:sz w:val="18"/>
                <w:szCs w:val="18"/>
              </w:rPr>
            </w:pPr>
            <w:r w:rsidRPr="00060FAA">
              <w:rPr>
                <w:rFonts w:ascii="Times New Roman" w:hAnsi="Times New Roman"/>
                <w:sz w:val="18"/>
                <w:szCs w:val="18"/>
              </w:rPr>
              <w:t>Решение Земского Собрания Пермского муниципального района от 28.08.2008 № 696 «Об утверждении Положения о порядке управления и распоряжения муниципальной собственностью Пермского муниципального района».</w:t>
            </w:r>
          </w:p>
        </w:tc>
        <w:tc>
          <w:tcPr>
            <w:tcW w:w="1275" w:type="dxa"/>
          </w:tcPr>
          <w:p w:rsidR="00AB11D9" w:rsidRPr="00060FAA" w:rsidRDefault="00AB11D9" w:rsidP="00E50F6D">
            <w:pPr>
              <w:pStyle w:val="a5"/>
              <w:tabs>
                <w:tab w:val="left" w:pos="175"/>
              </w:tabs>
              <w:spacing w:after="0" w:line="240" w:lineRule="auto"/>
              <w:ind w:left="0"/>
              <w:rPr>
                <w:rFonts w:ascii="Times New Roman" w:hAnsi="Times New Roman"/>
                <w:sz w:val="18"/>
                <w:szCs w:val="18"/>
              </w:rPr>
            </w:pPr>
            <w:r w:rsidRPr="00060FAA">
              <w:rPr>
                <w:rFonts w:ascii="Times New Roman" w:hAnsi="Times New Roman"/>
                <w:sz w:val="18"/>
                <w:szCs w:val="18"/>
              </w:rPr>
              <w:lastRenderedPageBreak/>
              <w:t>Единый портал государственных и муниципальных услуг (функций)</w:t>
            </w:r>
          </w:p>
        </w:tc>
      </w:tr>
      <w:tr w:rsidR="00AB11D9" w:rsidRPr="00060FAA" w:rsidTr="00E50F6D">
        <w:trPr>
          <w:trHeight w:val="4112"/>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18</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Предоставление в аренду муниципального имущества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Комитет имущественных отношений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ind w:right="-109"/>
              <w:rPr>
                <w:rFonts w:ascii="Times New Roman" w:hAnsi="Times New Roman"/>
                <w:sz w:val="18"/>
                <w:szCs w:val="18"/>
              </w:rPr>
            </w:pPr>
            <w:r w:rsidRPr="00060FAA">
              <w:rPr>
                <w:rFonts w:ascii="Times New Roman" w:hAnsi="Times New Roman"/>
                <w:sz w:val="18"/>
                <w:szCs w:val="18"/>
              </w:rPr>
              <w:t>количество заключенных договоров</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pStyle w:val="a5"/>
              <w:numPr>
                <w:ilvl w:val="0"/>
                <w:numId w:val="2"/>
              </w:numPr>
              <w:tabs>
                <w:tab w:val="left" w:pos="317"/>
              </w:tabs>
              <w:spacing w:after="0" w:line="240" w:lineRule="auto"/>
              <w:ind w:left="35" w:hanging="1"/>
              <w:rPr>
                <w:rFonts w:ascii="Times New Roman" w:hAnsi="Times New Roman"/>
                <w:sz w:val="18"/>
                <w:szCs w:val="18"/>
              </w:rPr>
            </w:pPr>
            <w:r w:rsidRPr="00060FAA">
              <w:rPr>
                <w:rFonts w:ascii="Times New Roman" w:hAnsi="Times New Roman"/>
                <w:sz w:val="18"/>
                <w:szCs w:val="18"/>
              </w:rPr>
              <w:t>Гражданский кодекс РФ;</w:t>
            </w:r>
          </w:p>
          <w:p w:rsidR="00AB11D9" w:rsidRPr="00060FAA" w:rsidRDefault="00AB11D9" w:rsidP="00E50F6D">
            <w:pPr>
              <w:pStyle w:val="a5"/>
              <w:numPr>
                <w:ilvl w:val="0"/>
                <w:numId w:val="2"/>
              </w:numPr>
              <w:tabs>
                <w:tab w:val="left" w:pos="317"/>
              </w:tabs>
              <w:spacing w:after="0" w:line="240" w:lineRule="auto"/>
              <w:ind w:left="35" w:hanging="1"/>
              <w:rPr>
                <w:rFonts w:ascii="Times New Roman" w:hAnsi="Times New Roman"/>
                <w:sz w:val="18"/>
                <w:szCs w:val="18"/>
              </w:rPr>
            </w:pPr>
            <w:r w:rsidRPr="00060FAA">
              <w:rPr>
                <w:rFonts w:ascii="Times New Roman" w:hAnsi="Times New Roman"/>
                <w:sz w:val="18"/>
                <w:szCs w:val="18"/>
              </w:rPr>
              <w:t>Федеральный закон от 06.10.2003 № 131-ФЗ «Об общих принципах организации местного самоуправления в Российской Федерации»;</w:t>
            </w:r>
          </w:p>
          <w:p w:rsidR="00AB11D9" w:rsidRPr="00060FAA" w:rsidRDefault="00AB11D9" w:rsidP="00E50F6D">
            <w:pPr>
              <w:pStyle w:val="a5"/>
              <w:numPr>
                <w:ilvl w:val="0"/>
                <w:numId w:val="2"/>
              </w:numPr>
              <w:tabs>
                <w:tab w:val="left" w:pos="317"/>
              </w:tabs>
              <w:spacing w:after="0" w:line="240" w:lineRule="auto"/>
              <w:ind w:left="35" w:hanging="1"/>
              <w:rPr>
                <w:rFonts w:ascii="Times New Roman" w:hAnsi="Times New Roman"/>
                <w:sz w:val="18"/>
                <w:szCs w:val="18"/>
              </w:rPr>
            </w:pPr>
            <w:proofErr w:type="gramStart"/>
            <w:r w:rsidRPr="00060FAA">
              <w:rPr>
                <w:rFonts w:ascii="Times New Roman" w:hAnsi="Times New Roman"/>
                <w:sz w:val="18"/>
                <w:szCs w:val="18"/>
              </w:rPr>
              <w:t>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AB11D9" w:rsidRPr="00060FAA" w:rsidRDefault="00AB11D9" w:rsidP="00E50F6D">
            <w:pPr>
              <w:pStyle w:val="a5"/>
              <w:numPr>
                <w:ilvl w:val="0"/>
                <w:numId w:val="2"/>
              </w:numPr>
              <w:tabs>
                <w:tab w:val="left" w:pos="317"/>
              </w:tabs>
              <w:spacing w:after="0" w:line="240" w:lineRule="auto"/>
              <w:ind w:left="35" w:hanging="1"/>
              <w:rPr>
                <w:rFonts w:ascii="Times New Roman" w:hAnsi="Times New Roman"/>
                <w:sz w:val="18"/>
                <w:szCs w:val="18"/>
              </w:rPr>
            </w:pPr>
            <w:r w:rsidRPr="00060FAA">
              <w:rPr>
                <w:rFonts w:ascii="Times New Roman" w:hAnsi="Times New Roman"/>
                <w:sz w:val="18"/>
                <w:szCs w:val="18"/>
              </w:rPr>
              <w:t>Решение Земского Собрания Пермского муниципального района от 29.03.2012 № 253 «Об утверждении Положения об аренде муниципального имущества».</w:t>
            </w:r>
          </w:p>
        </w:tc>
        <w:tc>
          <w:tcPr>
            <w:tcW w:w="1275" w:type="dxa"/>
          </w:tcPr>
          <w:p w:rsidR="00AB11D9" w:rsidRPr="00060FAA" w:rsidRDefault="00AB11D9" w:rsidP="00E50F6D">
            <w:pPr>
              <w:pStyle w:val="a5"/>
              <w:tabs>
                <w:tab w:val="left" w:pos="317"/>
              </w:tabs>
              <w:spacing w:after="0" w:line="240" w:lineRule="auto"/>
              <w:ind w:left="35"/>
              <w:rPr>
                <w:rFonts w:ascii="Times New Roman" w:hAnsi="Times New Roman"/>
                <w:sz w:val="18"/>
                <w:szCs w:val="18"/>
              </w:rPr>
            </w:pPr>
            <w:r w:rsidRPr="00060FAA">
              <w:rPr>
                <w:rFonts w:ascii="Times New Roman" w:hAnsi="Times New Roman"/>
                <w:sz w:val="18"/>
                <w:szCs w:val="18"/>
              </w:rPr>
              <w:t>Единый портал государственных и муниципальных услуг (функций)</w:t>
            </w:r>
          </w:p>
        </w:tc>
      </w:tr>
      <w:tr w:rsidR="00AB11D9" w:rsidRPr="00060FAA" w:rsidTr="00E50F6D">
        <w:trPr>
          <w:trHeight w:val="2269"/>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19</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Предоставление в безвозмездное пользование муниципального имущества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Комитет имущественных отношений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ind w:right="-109"/>
              <w:rPr>
                <w:rFonts w:ascii="Times New Roman" w:hAnsi="Times New Roman"/>
                <w:sz w:val="18"/>
                <w:szCs w:val="18"/>
              </w:rPr>
            </w:pPr>
            <w:r w:rsidRPr="00060FAA">
              <w:rPr>
                <w:rFonts w:ascii="Times New Roman" w:hAnsi="Times New Roman"/>
                <w:sz w:val="18"/>
                <w:szCs w:val="18"/>
              </w:rPr>
              <w:t>количество заключенных договоров</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A8542B" w:rsidRDefault="00AB11D9" w:rsidP="00E50F6D">
            <w:pPr>
              <w:tabs>
                <w:tab w:val="left" w:pos="34"/>
                <w:tab w:val="left" w:pos="175"/>
                <w:tab w:val="left" w:pos="317"/>
              </w:tabs>
              <w:spacing w:after="0" w:line="240" w:lineRule="auto"/>
              <w:ind w:left="34"/>
              <w:rPr>
                <w:rFonts w:ascii="Times New Roman" w:hAnsi="Times New Roman"/>
                <w:sz w:val="18"/>
                <w:szCs w:val="18"/>
              </w:rPr>
            </w:pPr>
            <w:r>
              <w:rPr>
                <w:rFonts w:ascii="Times New Roman" w:hAnsi="Times New Roman"/>
                <w:sz w:val="18"/>
                <w:szCs w:val="18"/>
              </w:rPr>
              <w:t xml:space="preserve">1. </w:t>
            </w:r>
            <w:r w:rsidRPr="00A8542B">
              <w:rPr>
                <w:rFonts w:ascii="Times New Roman" w:hAnsi="Times New Roman"/>
                <w:sz w:val="18"/>
                <w:szCs w:val="18"/>
              </w:rPr>
              <w:t>Гражданский кодекс РФ;</w:t>
            </w:r>
          </w:p>
          <w:p w:rsidR="00AB11D9" w:rsidRPr="00A8542B" w:rsidRDefault="00AB11D9" w:rsidP="00E50F6D">
            <w:pPr>
              <w:tabs>
                <w:tab w:val="left" w:pos="34"/>
                <w:tab w:val="left" w:pos="175"/>
                <w:tab w:val="left" w:pos="317"/>
              </w:tabs>
              <w:spacing w:after="0" w:line="240" w:lineRule="auto"/>
              <w:ind w:left="34"/>
              <w:rPr>
                <w:rFonts w:ascii="Times New Roman" w:hAnsi="Times New Roman"/>
                <w:sz w:val="18"/>
                <w:szCs w:val="18"/>
              </w:rPr>
            </w:pPr>
            <w:r>
              <w:rPr>
                <w:rFonts w:ascii="Times New Roman" w:hAnsi="Times New Roman"/>
                <w:sz w:val="18"/>
                <w:szCs w:val="18"/>
              </w:rPr>
              <w:t xml:space="preserve">2. </w:t>
            </w:r>
            <w:r w:rsidRPr="00A8542B">
              <w:rPr>
                <w:rFonts w:ascii="Times New Roman" w:hAnsi="Times New Roman"/>
                <w:sz w:val="18"/>
                <w:szCs w:val="18"/>
              </w:rPr>
              <w:t>Федеральный закон от 06.10.2003 № 131-ФЗ «Об общих принципах организации местного самоуправления в Российской Федерации»;</w:t>
            </w:r>
          </w:p>
          <w:p w:rsidR="00AB11D9" w:rsidRPr="00A8542B" w:rsidRDefault="00AB11D9" w:rsidP="00E50F6D">
            <w:pPr>
              <w:tabs>
                <w:tab w:val="left" w:pos="34"/>
                <w:tab w:val="left" w:pos="175"/>
                <w:tab w:val="left" w:pos="317"/>
              </w:tabs>
              <w:spacing w:after="0" w:line="240" w:lineRule="auto"/>
              <w:ind w:left="34"/>
              <w:rPr>
                <w:rFonts w:ascii="Times New Roman" w:hAnsi="Times New Roman"/>
                <w:sz w:val="18"/>
                <w:szCs w:val="18"/>
              </w:rPr>
            </w:pPr>
            <w:r>
              <w:rPr>
                <w:rFonts w:ascii="Times New Roman" w:hAnsi="Times New Roman"/>
                <w:sz w:val="18"/>
                <w:szCs w:val="18"/>
              </w:rPr>
              <w:t xml:space="preserve">3. </w:t>
            </w:r>
            <w:r w:rsidRPr="00A8542B">
              <w:rPr>
                <w:rFonts w:ascii="Times New Roman" w:hAnsi="Times New Roman"/>
                <w:sz w:val="18"/>
                <w:szCs w:val="18"/>
              </w:rPr>
              <w:t xml:space="preserve">Федеральный закон от 26.07.2006 № 135-ФЗ «О защите конкуренции»; </w:t>
            </w:r>
          </w:p>
          <w:p w:rsidR="00AB11D9" w:rsidRPr="00A8542B" w:rsidRDefault="00AB11D9" w:rsidP="00E50F6D">
            <w:pPr>
              <w:tabs>
                <w:tab w:val="left" w:pos="317"/>
              </w:tabs>
              <w:spacing w:after="0" w:line="240" w:lineRule="auto"/>
              <w:ind w:left="34"/>
              <w:rPr>
                <w:rFonts w:ascii="Times New Roman" w:hAnsi="Times New Roman"/>
                <w:sz w:val="18"/>
                <w:szCs w:val="18"/>
              </w:rPr>
            </w:pPr>
            <w:r>
              <w:rPr>
                <w:rFonts w:ascii="Times New Roman" w:hAnsi="Times New Roman"/>
                <w:sz w:val="18"/>
                <w:szCs w:val="18"/>
              </w:rPr>
              <w:t xml:space="preserve">4. </w:t>
            </w:r>
            <w:proofErr w:type="gramStart"/>
            <w:r w:rsidRPr="00A8542B">
              <w:rPr>
                <w:rFonts w:ascii="Times New Roman" w:hAnsi="Times New Roman"/>
                <w:sz w:val="18"/>
                <w:szCs w:val="18"/>
              </w:rPr>
              <w:t>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AB11D9" w:rsidRPr="00A8542B" w:rsidRDefault="00AB11D9" w:rsidP="00E50F6D">
            <w:pPr>
              <w:tabs>
                <w:tab w:val="left" w:pos="34"/>
                <w:tab w:val="left" w:pos="175"/>
                <w:tab w:val="left" w:pos="317"/>
              </w:tabs>
              <w:spacing w:after="0" w:line="240" w:lineRule="auto"/>
              <w:ind w:left="34"/>
              <w:rPr>
                <w:rFonts w:ascii="Times New Roman" w:hAnsi="Times New Roman"/>
                <w:sz w:val="18"/>
                <w:szCs w:val="18"/>
              </w:rPr>
            </w:pPr>
            <w:r>
              <w:rPr>
                <w:rFonts w:ascii="Times New Roman" w:hAnsi="Times New Roman"/>
                <w:sz w:val="18"/>
                <w:szCs w:val="18"/>
              </w:rPr>
              <w:t xml:space="preserve">5. </w:t>
            </w:r>
            <w:r w:rsidRPr="00A8542B">
              <w:rPr>
                <w:rFonts w:ascii="Times New Roman" w:hAnsi="Times New Roman"/>
                <w:sz w:val="18"/>
                <w:szCs w:val="18"/>
              </w:rPr>
              <w:t>Решение Земского Собрания Пермского муниципального района от 28.08.2008 № 696 «Об утверждении Положения о порядке управления и распоряжения муниципальной собственностью Пермского муниципального района».</w:t>
            </w:r>
          </w:p>
        </w:tc>
        <w:tc>
          <w:tcPr>
            <w:tcW w:w="1275" w:type="dxa"/>
          </w:tcPr>
          <w:p w:rsidR="00AB11D9" w:rsidRPr="00060FAA" w:rsidRDefault="00AB11D9" w:rsidP="00E50F6D">
            <w:pPr>
              <w:pStyle w:val="a5"/>
              <w:tabs>
                <w:tab w:val="left" w:pos="34"/>
                <w:tab w:val="left" w:pos="175"/>
                <w:tab w:val="left" w:pos="317"/>
              </w:tabs>
              <w:spacing w:after="0" w:line="240" w:lineRule="auto"/>
              <w:ind w:left="34"/>
              <w:rPr>
                <w:rFonts w:ascii="Times New Roman" w:hAnsi="Times New Roman"/>
                <w:sz w:val="18"/>
                <w:szCs w:val="18"/>
              </w:rPr>
            </w:pPr>
            <w:r w:rsidRPr="00060FAA">
              <w:rPr>
                <w:rFonts w:ascii="Times New Roman" w:hAnsi="Times New Roman"/>
                <w:sz w:val="18"/>
                <w:szCs w:val="18"/>
              </w:rPr>
              <w:t>Единый портал государственных и муниципальных услуг (функций)</w:t>
            </w:r>
          </w:p>
        </w:tc>
      </w:tr>
      <w:tr w:rsidR="00AB11D9" w:rsidRPr="00060FAA" w:rsidTr="00E50F6D">
        <w:trPr>
          <w:trHeight w:val="1677"/>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20</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Предоставление выписки из реестра муниципального имущества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Комитет имущественных отношений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выданных выписок</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tabs>
                <w:tab w:val="left" w:pos="34"/>
                <w:tab w:val="left" w:pos="175"/>
                <w:tab w:val="left" w:pos="1096"/>
              </w:tabs>
              <w:spacing w:after="0" w:line="240" w:lineRule="auto"/>
              <w:rPr>
                <w:rFonts w:ascii="Times New Roman" w:hAnsi="Times New Roman"/>
                <w:sz w:val="18"/>
                <w:szCs w:val="18"/>
              </w:rPr>
            </w:pPr>
            <w:r w:rsidRPr="00060FAA">
              <w:rPr>
                <w:rFonts w:ascii="Times New Roman" w:hAnsi="Times New Roman"/>
                <w:sz w:val="18"/>
                <w:szCs w:val="18"/>
              </w:rPr>
              <w:t>1. Конституция Российской Федерации;</w:t>
            </w:r>
          </w:p>
          <w:p w:rsidR="00AB11D9" w:rsidRPr="00060FAA" w:rsidRDefault="00AB11D9" w:rsidP="00E50F6D">
            <w:pPr>
              <w:tabs>
                <w:tab w:val="left" w:pos="34"/>
                <w:tab w:val="left" w:pos="175"/>
                <w:tab w:val="left" w:pos="1096"/>
              </w:tabs>
              <w:spacing w:after="0" w:line="240" w:lineRule="auto"/>
              <w:rPr>
                <w:rFonts w:ascii="Times New Roman" w:hAnsi="Times New Roman"/>
                <w:sz w:val="18"/>
                <w:szCs w:val="18"/>
              </w:rPr>
            </w:pPr>
            <w:r w:rsidRPr="00060FAA">
              <w:rPr>
                <w:rFonts w:ascii="Times New Roman" w:hAnsi="Times New Roman"/>
                <w:sz w:val="18"/>
                <w:szCs w:val="18"/>
              </w:rPr>
              <w:t>2. Федеральный закон от 06.10.2003 № 131-ФЗ «Об общих принципах организации местного самоуправления в Российской Федерации»;</w:t>
            </w:r>
          </w:p>
          <w:p w:rsidR="00AB11D9" w:rsidRPr="00060FAA" w:rsidRDefault="00AB11D9" w:rsidP="00E50F6D">
            <w:pPr>
              <w:tabs>
                <w:tab w:val="left" w:pos="34"/>
                <w:tab w:val="left" w:pos="175"/>
                <w:tab w:val="left" w:pos="1096"/>
              </w:tabs>
              <w:spacing w:after="0" w:line="240" w:lineRule="auto"/>
              <w:rPr>
                <w:rFonts w:ascii="Times New Roman" w:hAnsi="Times New Roman"/>
                <w:sz w:val="18"/>
                <w:szCs w:val="18"/>
              </w:rPr>
            </w:pPr>
            <w:r w:rsidRPr="00060FAA">
              <w:rPr>
                <w:rFonts w:ascii="Times New Roman" w:hAnsi="Times New Roman"/>
                <w:sz w:val="18"/>
                <w:szCs w:val="18"/>
              </w:rPr>
              <w:t>3. Приказ Минэкономразвития РФ от 30.08.2011 № 424 «Об утверждении Порядка ведения органами местного самоуправления реестров муниципального имущества».</w:t>
            </w:r>
          </w:p>
        </w:tc>
        <w:tc>
          <w:tcPr>
            <w:tcW w:w="1275" w:type="dxa"/>
          </w:tcPr>
          <w:p w:rsidR="00AB11D9" w:rsidRPr="00060FAA" w:rsidRDefault="00AB11D9" w:rsidP="00E50F6D">
            <w:pPr>
              <w:tabs>
                <w:tab w:val="left" w:pos="34"/>
                <w:tab w:val="left" w:pos="175"/>
                <w:tab w:val="left" w:pos="1096"/>
              </w:tabs>
              <w:spacing w:after="0" w:line="240" w:lineRule="auto"/>
              <w:rPr>
                <w:rFonts w:ascii="Times New Roman" w:hAnsi="Times New Roman"/>
                <w:sz w:val="18"/>
                <w:szCs w:val="18"/>
              </w:rPr>
            </w:pPr>
            <w:r w:rsidRPr="00060FAA">
              <w:rPr>
                <w:rFonts w:ascii="Times New Roman" w:hAnsi="Times New Roman"/>
                <w:sz w:val="18"/>
                <w:szCs w:val="18"/>
              </w:rPr>
              <w:t>Единый портал государственных и муниципальных услуг (функций)</w:t>
            </w:r>
          </w:p>
        </w:tc>
      </w:tr>
      <w:tr w:rsidR="00AB11D9" w:rsidRPr="00060FAA" w:rsidTr="00E50F6D">
        <w:trPr>
          <w:trHeight w:val="315"/>
        </w:trPr>
        <w:tc>
          <w:tcPr>
            <w:tcW w:w="14460" w:type="dxa"/>
            <w:gridSpan w:val="7"/>
          </w:tcPr>
          <w:p w:rsidR="00AB11D9" w:rsidRPr="00060FAA" w:rsidRDefault="00AB11D9" w:rsidP="00E50F6D">
            <w:pPr>
              <w:spacing w:after="0" w:line="240" w:lineRule="auto"/>
              <w:rPr>
                <w:rFonts w:ascii="Times New Roman" w:hAnsi="Times New Roman"/>
                <w:b/>
                <w:bCs/>
                <w:sz w:val="18"/>
                <w:szCs w:val="18"/>
              </w:rPr>
            </w:pPr>
            <w:r w:rsidRPr="00060FAA">
              <w:rPr>
                <w:rFonts w:ascii="Times New Roman" w:hAnsi="Times New Roman"/>
                <w:b/>
                <w:bCs/>
                <w:sz w:val="18"/>
                <w:szCs w:val="18"/>
              </w:rPr>
              <w:t xml:space="preserve">Социальное обслуживание, социальная поддержка </w:t>
            </w:r>
          </w:p>
        </w:tc>
        <w:tc>
          <w:tcPr>
            <w:tcW w:w="1275" w:type="dxa"/>
          </w:tcPr>
          <w:p w:rsidR="00AB11D9" w:rsidRPr="00060FAA" w:rsidRDefault="00AB11D9" w:rsidP="00E50F6D">
            <w:pPr>
              <w:spacing w:after="0" w:line="240" w:lineRule="auto"/>
              <w:rPr>
                <w:rFonts w:ascii="Times New Roman" w:hAnsi="Times New Roman"/>
                <w:b/>
                <w:bCs/>
                <w:sz w:val="18"/>
                <w:szCs w:val="18"/>
              </w:rPr>
            </w:pPr>
          </w:p>
        </w:tc>
      </w:tr>
      <w:tr w:rsidR="00AB11D9" w:rsidRPr="00060FAA" w:rsidTr="00E50F6D">
        <w:trPr>
          <w:trHeight w:val="993"/>
        </w:trPr>
        <w:tc>
          <w:tcPr>
            <w:tcW w:w="567" w:type="dxa"/>
            <w:noWrap/>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21</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Выдача свидетельств  молодым семьям на получение социальной выплаты для улучшения жилищных условий </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Департамент социального развития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молодые семьи,  проживающие и </w:t>
            </w:r>
            <w:proofErr w:type="gramStart"/>
            <w:r w:rsidRPr="00060FAA">
              <w:rPr>
                <w:rFonts w:ascii="Times New Roman" w:hAnsi="Times New Roman"/>
                <w:sz w:val="18"/>
                <w:szCs w:val="18"/>
              </w:rPr>
              <w:t>зарегистрирован-</w:t>
            </w:r>
            <w:proofErr w:type="spellStart"/>
            <w:r w:rsidRPr="00060FAA">
              <w:rPr>
                <w:rFonts w:ascii="Times New Roman" w:hAnsi="Times New Roman"/>
                <w:sz w:val="18"/>
                <w:szCs w:val="18"/>
              </w:rPr>
              <w:t>ные</w:t>
            </w:r>
            <w:proofErr w:type="spellEnd"/>
            <w:proofErr w:type="gramEnd"/>
            <w:r w:rsidRPr="00060FAA">
              <w:rPr>
                <w:rFonts w:ascii="Times New Roman" w:hAnsi="Times New Roman"/>
                <w:sz w:val="18"/>
                <w:szCs w:val="18"/>
              </w:rPr>
              <w:t xml:space="preserve"> на территории Пермского района, в том числе неполные молодые семьи, состоящие из 1 молодого родителя и 1 и более детей</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семья</w:t>
            </w:r>
          </w:p>
        </w:tc>
        <w:tc>
          <w:tcPr>
            <w:tcW w:w="1134" w:type="dxa"/>
          </w:tcPr>
          <w:p w:rsidR="00AB11D9" w:rsidRPr="00060FAA" w:rsidRDefault="00AB11D9" w:rsidP="00E50F6D">
            <w:pPr>
              <w:spacing w:after="0" w:line="240" w:lineRule="auto"/>
              <w:rPr>
                <w:rFonts w:ascii="Times New Roman" w:hAnsi="Times New Roman"/>
                <w:sz w:val="18"/>
                <w:szCs w:val="18"/>
              </w:rPr>
            </w:pPr>
            <w:proofErr w:type="spellStart"/>
            <w:proofErr w:type="gramStart"/>
            <w:r w:rsidRPr="00060FAA">
              <w:rPr>
                <w:rFonts w:ascii="Times New Roman" w:hAnsi="Times New Roman"/>
                <w:sz w:val="18"/>
                <w:szCs w:val="18"/>
              </w:rPr>
              <w:t>федераль-ный</w:t>
            </w:r>
            <w:proofErr w:type="spellEnd"/>
            <w:proofErr w:type="gramEnd"/>
            <w:r w:rsidRPr="00060FAA">
              <w:rPr>
                <w:rFonts w:ascii="Times New Roman" w:hAnsi="Times New Roman"/>
                <w:sz w:val="18"/>
                <w:szCs w:val="18"/>
              </w:rPr>
              <w:t>, краевой и местный  бюджет</w:t>
            </w:r>
          </w:p>
        </w:tc>
        <w:tc>
          <w:tcPr>
            <w:tcW w:w="4395" w:type="dxa"/>
          </w:tcPr>
          <w:p w:rsidR="00AB11D9"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1. Постановление Правительства РФ от 17.12.2010 № 1050  «О федеральной целевой программе «Жилище» на 2015-2020 годы»;                                                                                                    2. </w:t>
            </w:r>
            <w:proofErr w:type="gramStart"/>
            <w:r w:rsidRPr="00060FAA">
              <w:rPr>
                <w:rFonts w:ascii="Times New Roman" w:hAnsi="Times New Roman"/>
                <w:sz w:val="18"/>
                <w:szCs w:val="18"/>
              </w:rPr>
              <w:t>Постановление Правительства Пермского края  от 01.04.2014 № 215-п  «О реализации мероприятий подпрограммы 1 «Государственная социальная поддержка семей и детей» государственной программы «Семья и дети Пермского края», утвержденной Постановлением Правительства  Пермского края от 03.10.2013№1322-п;</w:t>
            </w:r>
            <w:proofErr w:type="gramEnd"/>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3.Постановление администрации Пермского муниципального района от </w:t>
            </w:r>
            <w:r>
              <w:rPr>
                <w:rFonts w:ascii="Times New Roman" w:hAnsi="Times New Roman"/>
                <w:sz w:val="18"/>
                <w:szCs w:val="18"/>
              </w:rPr>
              <w:t>29.10.2015</w:t>
            </w:r>
            <w:r w:rsidRPr="00060FAA">
              <w:rPr>
                <w:rFonts w:ascii="Times New Roman" w:hAnsi="Times New Roman"/>
                <w:sz w:val="18"/>
                <w:szCs w:val="18"/>
              </w:rPr>
              <w:t xml:space="preserve"> № </w:t>
            </w:r>
            <w:r>
              <w:rPr>
                <w:rFonts w:ascii="Times New Roman" w:hAnsi="Times New Roman"/>
                <w:sz w:val="18"/>
                <w:szCs w:val="18"/>
              </w:rPr>
              <w:t>1376</w:t>
            </w:r>
            <w:r w:rsidRPr="00060FAA">
              <w:rPr>
                <w:rFonts w:ascii="Times New Roman" w:hAnsi="Times New Roman"/>
                <w:sz w:val="18"/>
                <w:szCs w:val="18"/>
              </w:rPr>
              <w:t xml:space="preserve"> «Об утверждении муниципальной программы «Улучшение жилищных условий граждан, проживающих в Пермском муниципальном районе» на 20</w:t>
            </w:r>
            <w:r>
              <w:rPr>
                <w:rFonts w:ascii="Times New Roman" w:hAnsi="Times New Roman"/>
                <w:sz w:val="18"/>
                <w:szCs w:val="18"/>
              </w:rPr>
              <w:t>16</w:t>
            </w:r>
            <w:r w:rsidRPr="00060FAA">
              <w:rPr>
                <w:rFonts w:ascii="Times New Roman" w:hAnsi="Times New Roman"/>
                <w:sz w:val="18"/>
                <w:szCs w:val="18"/>
              </w:rPr>
              <w:t>-20</w:t>
            </w:r>
            <w:r>
              <w:rPr>
                <w:rFonts w:ascii="Times New Roman" w:hAnsi="Times New Roman"/>
                <w:sz w:val="18"/>
                <w:szCs w:val="18"/>
              </w:rPr>
              <w:t>20</w:t>
            </w:r>
            <w:r w:rsidRPr="00060FAA">
              <w:rPr>
                <w:rFonts w:ascii="Times New Roman" w:hAnsi="Times New Roman"/>
                <w:sz w:val="18"/>
                <w:szCs w:val="18"/>
              </w:rPr>
              <w:t xml:space="preserve"> годы»;</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4. Постановление администрации муниципального района от 19.11.2014 № 4795 «Об утверждении Порядка предоставления молодым семьям социальных выплат на приобретение (строительство) жилья и их использования».</w:t>
            </w:r>
          </w:p>
        </w:tc>
        <w:tc>
          <w:tcPr>
            <w:tcW w:w="127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Единый портал государственных и муниципальных услуг (функций)</w:t>
            </w:r>
          </w:p>
        </w:tc>
      </w:tr>
      <w:tr w:rsidR="00AB11D9" w:rsidRPr="00060FAA" w:rsidTr="00E50F6D">
        <w:trPr>
          <w:trHeight w:val="843"/>
        </w:trPr>
        <w:tc>
          <w:tcPr>
            <w:tcW w:w="567" w:type="dxa"/>
            <w:noWrap/>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2</w:t>
            </w:r>
            <w:r>
              <w:rPr>
                <w:rFonts w:ascii="Times New Roman" w:hAnsi="Times New Roman"/>
                <w:sz w:val="18"/>
                <w:szCs w:val="18"/>
              </w:rPr>
              <w:t>2</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Предоставление  социальной выплаты на строительство (приобретение)  жилья гражданам, проживающим в сельской местности, в том числе молодым семьям и молодым специалистам</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Департамент социального развития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граждане, проживающие на территории Пермского муниципального района, в том числе молодые семьи и молодые специалисты не старше 35 лет</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семья, гражданин</w:t>
            </w:r>
          </w:p>
        </w:tc>
        <w:tc>
          <w:tcPr>
            <w:tcW w:w="1134" w:type="dxa"/>
          </w:tcPr>
          <w:p w:rsidR="00AB11D9" w:rsidRPr="00060FAA" w:rsidRDefault="00AB11D9" w:rsidP="00E50F6D">
            <w:pPr>
              <w:spacing w:after="0" w:line="240" w:lineRule="auto"/>
              <w:rPr>
                <w:rFonts w:ascii="Times New Roman" w:hAnsi="Times New Roman"/>
                <w:sz w:val="18"/>
                <w:szCs w:val="18"/>
              </w:rPr>
            </w:pPr>
            <w:proofErr w:type="spellStart"/>
            <w:proofErr w:type="gramStart"/>
            <w:r w:rsidRPr="00060FAA">
              <w:rPr>
                <w:rFonts w:ascii="Times New Roman" w:hAnsi="Times New Roman"/>
                <w:sz w:val="18"/>
                <w:szCs w:val="18"/>
              </w:rPr>
              <w:t>федераль-ный</w:t>
            </w:r>
            <w:proofErr w:type="spellEnd"/>
            <w:proofErr w:type="gramEnd"/>
            <w:r w:rsidRPr="00060FAA">
              <w:rPr>
                <w:rFonts w:ascii="Times New Roman" w:hAnsi="Times New Roman"/>
                <w:sz w:val="18"/>
                <w:szCs w:val="18"/>
              </w:rPr>
              <w:t>, краевой и 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 Постановление Правительства РФ от 15.07.2013 № 598 «О федеральной целевой программе «Устойчивое развитие сельских территорий на 2014-2017 годы и на период до 2020 года»;</w:t>
            </w:r>
          </w:p>
          <w:p w:rsidR="00AB11D9" w:rsidRPr="00060FAA" w:rsidRDefault="00AB11D9" w:rsidP="00E50F6D">
            <w:pPr>
              <w:widowControl w:val="0"/>
              <w:autoSpaceDE w:val="0"/>
              <w:autoSpaceDN w:val="0"/>
              <w:adjustRightInd w:val="0"/>
              <w:spacing w:after="0" w:line="240" w:lineRule="auto"/>
              <w:rPr>
                <w:rFonts w:ascii="Times New Roman" w:hAnsi="Times New Roman"/>
                <w:sz w:val="18"/>
                <w:szCs w:val="18"/>
              </w:rPr>
            </w:pPr>
            <w:r w:rsidRPr="00060FAA">
              <w:rPr>
                <w:rFonts w:ascii="Times New Roman" w:hAnsi="Times New Roman"/>
                <w:sz w:val="18"/>
                <w:szCs w:val="18"/>
              </w:rPr>
              <w:t xml:space="preserve">2. </w:t>
            </w:r>
            <w:r w:rsidRPr="002C24F9">
              <w:rPr>
                <w:rFonts w:ascii="Times New Roman" w:hAnsi="Times New Roman"/>
                <w:iCs/>
                <w:sz w:val="18"/>
                <w:szCs w:val="18"/>
              </w:rPr>
              <w:t>Постановление Правительств</w:t>
            </w:r>
            <w:r>
              <w:rPr>
                <w:rFonts w:ascii="Times New Roman" w:hAnsi="Times New Roman"/>
                <w:iCs/>
                <w:sz w:val="18"/>
                <w:szCs w:val="18"/>
              </w:rPr>
              <w:t>а Пермского края от 10.04.2015 №</w:t>
            </w:r>
            <w:r w:rsidRPr="002C24F9">
              <w:rPr>
                <w:rFonts w:ascii="Times New Roman" w:hAnsi="Times New Roman"/>
                <w:iCs/>
                <w:sz w:val="18"/>
                <w:szCs w:val="18"/>
              </w:rPr>
              <w:t xml:space="preserve"> 206-п </w:t>
            </w:r>
            <w:r>
              <w:rPr>
                <w:rFonts w:ascii="Times New Roman" w:hAnsi="Times New Roman"/>
                <w:iCs/>
                <w:sz w:val="18"/>
                <w:szCs w:val="18"/>
              </w:rPr>
              <w:t>«</w:t>
            </w:r>
            <w:r w:rsidRPr="002C24F9">
              <w:rPr>
                <w:rFonts w:ascii="Times New Roman" w:hAnsi="Times New Roman"/>
                <w:iCs/>
                <w:sz w:val="18"/>
                <w:szCs w:val="18"/>
              </w:rPr>
              <w:t>О предоставлении субсидий на реализацию муниципальных программ, инвестиционных проектов муниципальных образований Пермского края и приоритетных региональных проектов</w:t>
            </w:r>
            <w:r>
              <w:rPr>
                <w:rFonts w:ascii="Times New Roman" w:hAnsi="Times New Roman"/>
                <w:iCs/>
                <w:sz w:val="18"/>
                <w:szCs w:val="18"/>
              </w:rPr>
              <w:t>»</w:t>
            </w:r>
            <w:r w:rsidRPr="00060FAA">
              <w:rPr>
                <w:rFonts w:ascii="Times New Roman" w:hAnsi="Times New Roman"/>
                <w:iCs/>
                <w:sz w:val="18"/>
                <w:szCs w:val="18"/>
              </w:rPr>
              <w:t xml:space="preserve">; </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3. Постановление администрации Пермского муниципального района от </w:t>
            </w:r>
            <w:r>
              <w:rPr>
                <w:rFonts w:ascii="Times New Roman" w:hAnsi="Times New Roman"/>
                <w:sz w:val="18"/>
                <w:szCs w:val="18"/>
              </w:rPr>
              <w:t>29.10.2015</w:t>
            </w:r>
            <w:r w:rsidRPr="00060FAA">
              <w:rPr>
                <w:rFonts w:ascii="Times New Roman" w:hAnsi="Times New Roman"/>
                <w:sz w:val="18"/>
                <w:szCs w:val="18"/>
              </w:rPr>
              <w:t xml:space="preserve"> № </w:t>
            </w:r>
            <w:r>
              <w:rPr>
                <w:rFonts w:ascii="Times New Roman" w:hAnsi="Times New Roman"/>
                <w:sz w:val="18"/>
                <w:szCs w:val="18"/>
              </w:rPr>
              <w:t>1376</w:t>
            </w:r>
            <w:r w:rsidRPr="00060FAA">
              <w:rPr>
                <w:rFonts w:ascii="Times New Roman" w:hAnsi="Times New Roman"/>
                <w:sz w:val="18"/>
                <w:szCs w:val="18"/>
              </w:rPr>
              <w:t xml:space="preserve"> «Об утверждении муниципальной программы «Улучшение жилищных условий граждан, проживающих в Пермском муниципальном районе» на 20</w:t>
            </w:r>
            <w:r>
              <w:rPr>
                <w:rFonts w:ascii="Times New Roman" w:hAnsi="Times New Roman"/>
                <w:sz w:val="18"/>
                <w:szCs w:val="18"/>
              </w:rPr>
              <w:t>16</w:t>
            </w:r>
            <w:r w:rsidRPr="00060FAA">
              <w:rPr>
                <w:rFonts w:ascii="Times New Roman" w:hAnsi="Times New Roman"/>
                <w:sz w:val="18"/>
                <w:szCs w:val="18"/>
              </w:rPr>
              <w:t>-20</w:t>
            </w:r>
            <w:r>
              <w:rPr>
                <w:rFonts w:ascii="Times New Roman" w:hAnsi="Times New Roman"/>
                <w:sz w:val="18"/>
                <w:szCs w:val="18"/>
              </w:rPr>
              <w:t>20</w:t>
            </w:r>
            <w:r w:rsidRPr="00060FAA">
              <w:rPr>
                <w:rFonts w:ascii="Times New Roman" w:hAnsi="Times New Roman"/>
                <w:sz w:val="18"/>
                <w:szCs w:val="18"/>
              </w:rPr>
              <w:t xml:space="preserve"> годы»;</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4. Постановление администрации муниципального района от 18.11.2014 № 4787 «Об утверждении Порядка предоставления социальных выплат на строительство (приобретение) жилья гражданам, в том числе молодым семьям и молодым специалистам, проживающим в Пермском муниципальном районе».</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t>-</w:t>
            </w:r>
          </w:p>
        </w:tc>
      </w:tr>
      <w:tr w:rsidR="00AB11D9" w:rsidRPr="00060FAA" w:rsidTr="00E50F6D">
        <w:trPr>
          <w:trHeight w:val="843"/>
        </w:trPr>
        <w:tc>
          <w:tcPr>
            <w:tcW w:w="567" w:type="dxa"/>
            <w:noWrap/>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2</w:t>
            </w:r>
            <w:r>
              <w:rPr>
                <w:rFonts w:ascii="Times New Roman" w:hAnsi="Times New Roman"/>
                <w:sz w:val="18"/>
                <w:szCs w:val="18"/>
              </w:rPr>
              <w:t>3</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Установление и выплата пенсии за выслугу лет лицам, замещавшим муниципальные должности и должности муниципальной службы в Пермском муниципальном районе</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Аппарат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лица, замещавшие муниципальные должности и должности муниципальной службы в Пермском муниципальном районе</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человек</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autoSpaceDE w:val="0"/>
              <w:autoSpaceDN w:val="0"/>
              <w:adjustRightInd w:val="0"/>
              <w:spacing w:after="0" w:line="240" w:lineRule="auto"/>
              <w:rPr>
                <w:rFonts w:ascii="Times New Roman" w:hAnsi="Times New Roman"/>
                <w:sz w:val="18"/>
                <w:szCs w:val="18"/>
              </w:rPr>
            </w:pPr>
            <w:r w:rsidRPr="00060FAA">
              <w:rPr>
                <w:rFonts w:ascii="Times New Roman" w:hAnsi="Times New Roman"/>
                <w:sz w:val="18"/>
                <w:szCs w:val="18"/>
              </w:rPr>
              <w:t>1.</w:t>
            </w:r>
            <w:r w:rsidRPr="00060FAA">
              <w:rPr>
                <w:sz w:val="18"/>
                <w:szCs w:val="18"/>
              </w:rPr>
              <w:t xml:space="preserve"> </w:t>
            </w:r>
            <w:r w:rsidRPr="00060FAA">
              <w:rPr>
                <w:rFonts w:ascii="Times New Roman" w:hAnsi="Times New Roman"/>
                <w:sz w:val="18"/>
                <w:szCs w:val="18"/>
              </w:rPr>
              <w:t>Федеральный закон от 02.03.2007 № 25-ФЗ «О муниципальной службе в Российской Федерации»;</w:t>
            </w:r>
          </w:p>
          <w:p w:rsidR="00AB11D9" w:rsidRPr="00060FAA" w:rsidRDefault="00AB11D9" w:rsidP="00E50F6D">
            <w:pPr>
              <w:autoSpaceDE w:val="0"/>
              <w:autoSpaceDN w:val="0"/>
              <w:adjustRightInd w:val="0"/>
              <w:spacing w:after="0" w:line="240" w:lineRule="auto"/>
              <w:rPr>
                <w:rFonts w:ascii="Times New Roman" w:hAnsi="Times New Roman"/>
                <w:sz w:val="18"/>
                <w:szCs w:val="18"/>
              </w:rPr>
            </w:pPr>
            <w:r w:rsidRPr="00060FAA">
              <w:rPr>
                <w:rFonts w:ascii="Times New Roman" w:hAnsi="Times New Roman"/>
                <w:sz w:val="18"/>
                <w:szCs w:val="18"/>
              </w:rPr>
              <w:t>2. Закон Пермского края от 09.12.2009 №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w:t>
            </w:r>
          </w:p>
          <w:p w:rsidR="00AB11D9" w:rsidRPr="00060FAA" w:rsidRDefault="00AB11D9" w:rsidP="00E50F6D">
            <w:pPr>
              <w:autoSpaceDE w:val="0"/>
              <w:autoSpaceDN w:val="0"/>
              <w:adjustRightInd w:val="0"/>
              <w:spacing w:after="0" w:line="240" w:lineRule="auto"/>
              <w:rPr>
                <w:rFonts w:ascii="Times New Roman" w:hAnsi="Times New Roman"/>
                <w:sz w:val="18"/>
                <w:szCs w:val="18"/>
              </w:rPr>
            </w:pPr>
            <w:r w:rsidRPr="00060FAA">
              <w:rPr>
                <w:rFonts w:ascii="Times New Roman" w:hAnsi="Times New Roman"/>
                <w:sz w:val="18"/>
                <w:szCs w:val="18"/>
              </w:rPr>
              <w:t>3. Закон Пермского края от 09.12.2009 №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w:t>
            </w:r>
          </w:p>
          <w:p w:rsidR="00AB11D9" w:rsidRPr="00060FAA" w:rsidRDefault="00AB11D9" w:rsidP="00E50F6D">
            <w:pPr>
              <w:spacing w:after="0" w:line="240" w:lineRule="auto"/>
              <w:rPr>
                <w:rStyle w:val="apple-style-span"/>
                <w:rFonts w:ascii="Times New Roman" w:hAnsi="Times New Roman"/>
                <w:sz w:val="18"/>
                <w:szCs w:val="18"/>
              </w:rPr>
            </w:pPr>
            <w:r w:rsidRPr="00060FAA">
              <w:rPr>
                <w:rStyle w:val="apple-style-span"/>
                <w:rFonts w:ascii="Times New Roman" w:hAnsi="Times New Roman"/>
                <w:sz w:val="18"/>
                <w:szCs w:val="18"/>
              </w:rPr>
              <w:t>4. Решение Земского Собрания Пермского муниципального района от 29.04.2010 № 60 «Об утверждении порядков установления и выплаты пенсии за выслугу лет лицам, замещавшим муниципальные должности и должности муниципальной службы в Пермском муниципальном районе»;</w:t>
            </w:r>
          </w:p>
          <w:p w:rsidR="00AB11D9" w:rsidRPr="00060FAA" w:rsidRDefault="00AB11D9" w:rsidP="00E50F6D">
            <w:pPr>
              <w:spacing w:after="0" w:line="240" w:lineRule="auto"/>
              <w:rPr>
                <w:rFonts w:ascii="Times New Roman" w:hAnsi="Times New Roman"/>
                <w:sz w:val="18"/>
                <w:szCs w:val="18"/>
              </w:rPr>
            </w:pPr>
            <w:r w:rsidRPr="00060FAA">
              <w:rPr>
                <w:rStyle w:val="apple-style-span"/>
                <w:rFonts w:ascii="Times New Roman" w:hAnsi="Times New Roman"/>
                <w:sz w:val="18"/>
                <w:szCs w:val="18"/>
              </w:rPr>
              <w:t xml:space="preserve">5. Решение Земского Собрания Пермского </w:t>
            </w:r>
            <w:r w:rsidRPr="00060FAA">
              <w:rPr>
                <w:rStyle w:val="apple-style-span"/>
                <w:rFonts w:ascii="Times New Roman" w:hAnsi="Times New Roman"/>
                <w:sz w:val="18"/>
                <w:szCs w:val="18"/>
              </w:rPr>
              <w:lastRenderedPageBreak/>
              <w:t>муниципального района от 26.04.2007 № 502 «Об утверждении положений по установлению, выплате и перерасчету пенсии за выслугу лет лицам, замещавшим должности муниципальной службы, и лицам, замещавшим выборные муниципальные должности в Пермском муниципальном районе».</w:t>
            </w:r>
          </w:p>
        </w:tc>
        <w:tc>
          <w:tcPr>
            <w:tcW w:w="1275" w:type="dxa"/>
            <w:vAlign w:val="center"/>
          </w:tcPr>
          <w:p w:rsidR="00AB11D9" w:rsidRPr="00060FAA" w:rsidRDefault="00AB11D9" w:rsidP="00E50F6D">
            <w:pPr>
              <w:autoSpaceDE w:val="0"/>
              <w:autoSpaceDN w:val="0"/>
              <w:adjustRightInd w:val="0"/>
              <w:spacing w:after="0" w:line="240" w:lineRule="auto"/>
              <w:jc w:val="center"/>
              <w:rPr>
                <w:rFonts w:ascii="Times New Roman" w:hAnsi="Times New Roman"/>
                <w:sz w:val="18"/>
                <w:szCs w:val="18"/>
              </w:rPr>
            </w:pPr>
            <w:r w:rsidRPr="00060FAA">
              <w:rPr>
                <w:rFonts w:ascii="Times New Roman" w:hAnsi="Times New Roman"/>
                <w:sz w:val="18"/>
                <w:szCs w:val="18"/>
              </w:rPr>
              <w:lastRenderedPageBreak/>
              <w:t>-</w:t>
            </w:r>
          </w:p>
        </w:tc>
      </w:tr>
      <w:tr w:rsidR="00AB11D9" w:rsidRPr="00060FAA" w:rsidTr="00E50F6D">
        <w:trPr>
          <w:trHeight w:val="281"/>
        </w:trPr>
        <w:tc>
          <w:tcPr>
            <w:tcW w:w="14460" w:type="dxa"/>
            <w:gridSpan w:val="7"/>
            <w:noWrap/>
          </w:tcPr>
          <w:p w:rsidR="00AB11D9" w:rsidRPr="00060FAA" w:rsidRDefault="00AB11D9" w:rsidP="00E50F6D">
            <w:pPr>
              <w:widowControl w:val="0"/>
              <w:autoSpaceDE w:val="0"/>
              <w:autoSpaceDN w:val="0"/>
              <w:adjustRightInd w:val="0"/>
              <w:spacing w:after="0" w:line="240" w:lineRule="auto"/>
              <w:jc w:val="both"/>
              <w:rPr>
                <w:rFonts w:ascii="Times New Roman" w:hAnsi="Times New Roman"/>
                <w:b/>
                <w:iCs/>
                <w:sz w:val="18"/>
                <w:szCs w:val="18"/>
              </w:rPr>
            </w:pPr>
            <w:r w:rsidRPr="00060FAA">
              <w:rPr>
                <w:rFonts w:ascii="Times New Roman" w:hAnsi="Times New Roman"/>
                <w:b/>
                <w:iCs/>
                <w:sz w:val="18"/>
                <w:szCs w:val="18"/>
              </w:rPr>
              <w:lastRenderedPageBreak/>
              <w:t>Жилищно-коммунальное хозяйство</w:t>
            </w:r>
          </w:p>
        </w:tc>
        <w:tc>
          <w:tcPr>
            <w:tcW w:w="1275" w:type="dxa"/>
          </w:tcPr>
          <w:p w:rsidR="00AB11D9" w:rsidRPr="00060FAA" w:rsidRDefault="00AB11D9" w:rsidP="00E50F6D">
            <w:pPr>
              <w:widowControl w:val="0"/>
              <w:autoSpaceDE w:val="0"/>
              <w:autoSpaceDN w:val="0"/>
              <w:adjustRightInd w:val="0"/>
              <w:spacing w:after="0" w:line="240" w:lineRule="auto"/>
              <w:jc w:val="both"/>
              <w:rPr>
                <w:rFonts w:ascii="Times New Roman" w:hAnsi="Times New Roman"/>
                <w:b/>
                <w:iCs/>
                <w:sz w:val="18"/>
                <w:szCs w:val="18"/>
              </w:rPr>
            </w:pPr>
          </w:p>
        </w:tc>
      </w:tr>
      <w:tr w:rsidR="00AB11D9" w:rsidRPr="00060FAA" w:rsidTr="00E50F6D">
        <w:trPr>
          <w:trHeight w:val="426"/>
        </w:trPr>
        <w:tc>
          <w:tcPr>
            <w:tcW w:w="567" w:type="dxa"/>
            <w:noWrap/>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2</w:t>
            </w:r>
            <w:r>
              <w:rPr>
                <w:rFonts w:ascii="Times New Roman" w:hAnsi="Times New Roman"/>
                <w:sz w:val="18"/>
                <w:szCs w:val="18"/>
              </w:rPr>
              <w:t>4</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Признание жилых помещений </w:t>
            </w:r>
            <w:proofErr w:type="gramStart"/>
            <w:r w:rsidRPr="00060FAA">
              <w:rPr>
                <w:rFonts w:ascii="Times New Roman" w:hAnsi="Times New Roman"/>
                <w:sz w:val="18"/>
                <w:szCs w:val="18"/>
              </w:rPr>
              <w:t>непригодными</w:t>
            </w:r>
            <w:proofErr w:type="gramEnd"/>
            <w:r w:rsidRPr="00060FAA">
              <w:rPr>
                <w:rFonts w:ascii="Times New Roman" w:hAnsi="Times New Roman"/>
                <w:sz w:val="18"/>
                <w:szCs w:val="18"/>
              </w:rPr>
              <w:t xml:space="preserve"> для проживания </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Администрация Пермского муниципального района </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выданных актов и заключений</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autoSpaceDE w:val="0"/>
              <w:autoSpaceDN w:val="0"/>
              <w:adjustRightInd w:val="0"/>
              <w:spacing w:after="0" w:line="240" w:lineRule="auto"/>
              <w:rPr>
                <w:rFonts w:ascii="Times New Roman" w:hAnsi="Times New Roman"/>
                <w:sz w:val="18"/>
                <w:szCs w:val="18"/>
              </w:rPr>
            </w:pPr>
            <w:r w:rsidRPr="00060FAA">
              <w:rPr>
                <w:rFonts w:ascii="Times New Roman" w:hAnsi="Times New Roman"/>
                <w:sz w:val="18"/>
                <w:szCs w:val="18"/>
              </w:rPr>
              <w:t xml:space="preserve">1. Жилищный кодекс РФ;                                                                                           2. Федеральный закон от 06.10.2003№ 131-ФЗ «Об общих принципах организации местного самоуправления в Российской Федерации»; </w:t>
            </w:r>
            <w:r w:rsidRPr="00060FAA">
              <w:rPr>
                <w:rFonts w:ascii="Times New Roman" w:hAnsi="Times New Roman"/>
                <w:sz w:val="18"/>
                <w:szCs w:val="18"/>
              </w:rPr>
              <w:br w:type="page"/>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3.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br w:type="page"/>
              <w:t>4. Постановление  администрации Пермского муниципального района от 05.04.2012 № 1186 «Об утверждении Состава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w:t>
            </w:r>
            <w:r>
              <w:rPr>
                <w:rFonts w:ascii="Times New Roman" w:hAnsi="Times New Roman"/>
                <w:sz w:val="18"/>
                <w:szCs w:val="18"/>
              </w:rPr>
              <w:t>жащим сносу или реконструкции».</w:t>
            </w:r>
          </w:p>
        </w:tc>
        <w:tc>
          <w:tcPr>
            <w:tcW w:w="1275" w:type="dxa"/>
          </w:tcPr>
          <w:p w:rsidR="00AB11D9" w:rsidRPr="00060FAA" w:rsidRDefault="00AB11D9" w:rsidP="00E50F6D">
            <w:pPr>
              <w:autoSpaceDE w:val="0"/>
              <w:autoSpaceDN w:val="0"/>
              <w:adjustRightInd w:val="0"/>
              <w:spacing w:after="0" w:line="240" w:lineRule="auto"/>
              <w:rPr>
                <w:rFonts w:ascii="Times New Roman" w:hAnsi="Times New Roman"/>
                <w:sz w:val="18"/>
                <w:szCs w:val="18"/>
              </w:rPr>
            </w:pPr>
            <w:r w:rsidRPr="00060FAA">
              <w:rPr>
                <w:rFonts w:ascii="Times New Roman" w:hAnsi="Times New Roman"/>
                <w:sz w:val="18"/>
                <w:szCs w:val="18"/>
              </w:rPr>
              <w:t>Единый портал государственных и муниципальных услуг (функций)</w:t>
            </w:r>
          </w:p>
        </w:tc>
      </w:tr>
      <w:tr w:rsidR="00AB11D9" w:rsidRPr="00060FAA" w:rsidTr="00E50F6D">
        <w:trPr>
          <w:trHeight w:val="315"/>
        </w:trPr>
        <w:tc>
          <w:tcPr>
            <w:tcW w:w="14460" w:type="dxa"/>
            <w:gridSpan w:val="7"/>
            <w:noWrap/>
          </w:tcPr>
          <w:p w:rsidR="00AB11D9" w:rsidRPr="00060FAA" w:rsidRDefault="00AB11D9" w:rsidP="00E50F6D">
            <w:pPr>
              <w:spacing w:after="0" w:line="240" w:lineRule="auto"/>
              <w:rPr>
                <w:rFonts w:ascii="Times New Roman" w:hAnsi="Times New Roman"/>
                <w:b/>
                <w:bCs/>
                <w:sz w:val="18"/>
                <w:szCs w:val="18"/>
              </w:rPr>
            </w:pPr>
            <w:r w:rsidRPr="00060FAA">
              <w:rPr>
                <w:rFonts w:ascii="Times New Roman" w:hAnsi="Times New Roman"/>
                <w:b/>
                <w:bCs/>
                <w:sz w:val="18"/>
                <w:szCs w:val="18"/>
              </w:rPr>
              <w:t>Дорожное хозяйство и транспорт</w:t>
            </w:r>
          </w:p>
        </w:tc>
        <w:tc>
          <w:tcPr>
            <w:tcW w:w="1275" w:type="dxa"/>
          </w:tcPr>
          <w:p w:rsidR="00AB11D9" w:rsidRPr="00060FAA" w:rsidRDefault="00AB11D9" w:rsidP="00E50F6D">
            <w:pPr>
              <w:spacing w:after="0" w:line="240" w:lineRule="auto"/>
              <w:rPr>
                <w:rFonts w:ascii="Times New Roman" w:hAnsi="Times New Roman"/>
                <w:b/>
                <w:bCs/>
                <w:sz w:val="18"/>
                <w:szCs w:val="18"/>
              </w:rPr>
            </w:pPr>
          </w:p>
        </w:tc>
      </w:tr>
      <w:tr w:rsidR="00AB11D9" w:rsidRPr="00060FAA" w:rsidTr="00E50F6D">
        <w:trPr>
          <w:trHeight w:val="560"/>
        </w:trPr>
        <w:tc>
          <w:tcPr>
            <w:tcW w:w="567" w:type="dxa"/>
            <w:noWrap/>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2</w:t>
            </w:r>
            <w:r>
              <w:rPr>
                <w:rFonts w:ascii="Times New Roman" w:hAnsi="Times New Roman"/>
                <w:sz w:val="18"/>
                <w:szCs w:val="18"/>
              </w:rPr>
              <w:t>5</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Администрация Пермского муниципального района </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выданных разрешений</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 Федеральный закон от 06.10.2003 № 131-ФЗ «Об общих принципах организации местного самоуправления в Российской Федерации»;                                                                                                                               2. Федеральный закон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60FAA">
              <w:rPr>
                <w:rFonts w:ascii="Times New Roman" w:hAnsi="Times New Roman"/>
                <w:sz w:val="18"/>
                <w:szCs w:val="18"/>
              </w:rPr>
              <w:br/>
              <w:t xml:space="preserve">3. Постановление Правительства РФ от 14.02.2009 № 112  «Об утверждении правил перевозки пассажиров и багажа автомобильным транспортом и городским наземным электрическим транспортом»;                                                                                    4.  Приказ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5. </w:t>
            </w:r>
            <w:proofErr w:type="gramStart"/>
            <w:r w:rsidRPr="00060FAA">
              <w:rPr>
                <w:rFonts w:ascii="Times New Roman" w:hAnsi="Times New Roman"/>
                <w:sz w:val="18"/>
                <w:szCs w:val="18"/>
              </w:rPr>
              <w:t xml:space="preserve">Приказ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w:t>
            </w:r>
            <w:r w:rsidRPr="00060FAA">
              <w:rPr>
                <w:rFonts w:ascii="Times New Roman" w:hAnsi="Times New Roman"/>
                <w:sz w:val="18"/>
                <w:szCs w:val="18"/>
              </w:rPr>
              <w:lastRenderedPageBreak/>
              <w:t>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tc>
        <w:tc>
          <w:tcPr>
            <w:tcW w:w="127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Единый портал государственных и муниципальных услуг (функций)</w:t>
            </w:r>
          </w:p>
        </w:tc>
      </w:tr>
      <w:tr w:rsidR="00AB11D9" w:rsidRPr="00060FAA" w:rsidTr="00E50F6D">
        <w:trPr>
          <w:trHeight w:val="560"/>
        </w:trPr>
        <w:tc>
          <w:tcPr>
            <w:tcW w:w="567" w:type="dxa"/>
            <w:noWrap/>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2</w:t>
            </w:r>
            <w:r>
              <w:rPr>
                <w:rFonts w:ascii="Times New Roman" w:hAnsi="Times New Roman"/>
                <w:sz w:val="18"/>
                <w:szCs w:val="18"/>
              </w:rPr>
              <w:t>6</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Выдача специального разрешения на движение по автомобильным дорогам транспортного средства, осуществляющего перевозки опасных грузов</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Администрация Пермского муниципального района </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выданных разрешений</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 Федеральный закон от 06.10.2003 № 131-ФЗ «Об общих принципах организации местного самоуправления в Российской Федерации»;                                                                                                                               2. Федеральный закон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60FAA">
              <w:rPr>
                <w:rFonts w:ascii="Times New Roman" w:hAnsi="Times New Roman"/>
                <w:sz w:val="18"/>
                <w:szCs w:val="18"/>
              </w:rPr>
              <w:br/>
              <w:t xml:space="preserve">3. Постановление Правительства РФ от 15.04.2011  № 272 «Об утверждении правил перевозки грузов автомобильным транспортом»;                                                                                    4.  Приказ Минтранса РФ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t>-</w:t>
            </w:r>
          </w:p>
        </w:tc>
      </w:tr>
      <w:tr w:rsidR="00AB11D9" w:rsidRPr="00060FAA" w:rsidTr="00E50F6D">
        <w:trPr>
          <w:trHeight w:val="560"/>
        </w:trPr>
        <w:tc>
          <w:tcPr>
            <w:tcW w:w="567" w:type="dxa"/>
            <w:noWrap/>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2</w:t>
            </w:r>
            <w:r>
              <w:rPr>
                <w:rFonts w:ascii="Times New Roman" w:hAnsi="Times New Roman"/>
                <w:sz w:val="18"/>
                <w:szCs w:val="18"/>
              </w:rPr>
              <w:t>7</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Предоставление пользователям автомобильных дорог местного значения информации о состоянии автомобильных дорог</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Администрация Пермского муниципального района </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обращений</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1. Федеральный закон от 06.10.2003 № 131-ФЗ «Об общих принципах организации местного самоуправления в Российской Федерации»;                                                                                                                             2. Федеральный закон от 10.12.1995 №196-ФЗ «О </w:t>
            </w:r>
            <w:r w:rsidRPr="00C90EFD">
              <w:rPr>
                <w:rFonts w:ascii="Times New Roman" w:hAnsi="Times New Roman"/>
                <w:sz w:val="18"/>
                <w:szCs w:val="18"/>
              </w:rPr>
              <w:t xml:space="preserve">безопасности дорожного движения»;                                              </w:t>
            </w:r>
            <w:r w:rsidRPr="00C90EFD">
              <w:rPr>
                <w:rFonts w:ascii="Times New Roman" w:hAnsi="Times New Roman"/>
                <w:sz w:val="18"/>
                <w:szCs w:val="18"/>
              </w:rPr>
              <w:br/>
              <w:t>3. Постановление администрации Пермского муниципального района от 06.10.2015 № 1330«Об утверждении перечня автомобильных дорог  общего пользования местного значения Пермского муниципального района»;</w:t>
            </w:r>
            <w:r w:rsidRPr="00060FAA">
              <w:rPr>
                <w:rFonts w:ascii="Times New Roman" w:hAnsi="Times New Roman"/>
                <w:sz w:val="18"/>
                <w:szCs w:val="18"/>
              </w:rPr>
              <w:br/>
              <w:t xml:space="preserve">4. Решение Земского Собрания Пермского муниципального района Пермского края от 24.09.2015 № 97 «Об утверждении Положения об автомобильных дорогах и дорожной деятельности на территории Пермского муниципального района».     </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t>-</w:t>
            </w:r>
          </w:p>
        </w:tc>
      </w:tr>
      <w:tr w:rsidR="00AB11D9" w:rsidRPr="00060FAA" w:rsidTr="00E50F6D">
        <w:trPr>
          <w:trHeight w:val="418"/>
        </w:trPr>
        <w:tc>
          <w:tcPr>
            <w:tcW w:w="567" w:type="dxa"/>
            <w:noWrap/>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2</w:t>
            </w:r>
            <w:r>
              <w:rPr>
                <w:rFonts w:ascii="Times New Roman" w:hAnsi="Times New Roman"/>
                <w:sz w:val="18"/>
                <w:szCs w:val="18"/>
              </w:rPr>
              <w:t>8</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Согласование установления межмуниципальных, пригородных, (междугородных) автобусных маршрутов</w:t>
            </w:r>
          </w:p>
          <w:p w:rsidR="00AB11D9" w:rsidRPr="00060FAA" w:rsidRDefault="00AB11D9" w:rsidP="00E50F6D">
            <w:pPr>
              <w:spacing w:after="0" w:line="240" w:lineRule="auto"/>
              <w:rPr>
                <w:rFonts w:ascii="Times New Roman" w:hAnsi="Times New Roman"/>
                <w:sz w:val="18"/>
                <w:szCs w:val="18"/>
              </w:rPr>
            </w:pP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Администрация Пермского муниципального района </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схем автобусных маршрутов</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 Федеральный закон  от 06.10.2003 № 131-ФЗ «Об общих принципах организации местного самоуправления в Российской Федерации»;                                                                                                                  2.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3. Закон Пермского края от 12.10.2006 № 19-КЗ «Об основах организации транспортного обслуживания населения на территории Пермского края»;                                                                                                                          </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4. Постановление Правительства Пермского края от 18.05.2015 № 304-п «Об утверждении Порядка </w:t>
            </w:r>
            <w:r w:rsidRPr="00060FAA">
              <w:rPr>
                <w:rFonts w:ascii="Times New Roman" w:hAnsi="Times New Roman"/>
                <w:sz w:val="18"/>
                <w:szCs w:val="18"/>
              </w:rPr>
              <w:lastRenderedPageBreak/>
              <w:t xml:space="preserve">установления, изменения, отмены межмуниципальных маршрутов регулярных перевозок пассажиров и багажа автомобильным транспортом».                                                                                     </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lastRenderedPageBreak/>
              <w:t>-</w:t>
            </w:r>
          </w:p>
        </w:tc>
      </w:tr>
      <w:tr w:rsidR="00AB11D9" w:rsidRPr="00060FAA" w:rsidTr="00E50F6D">
        <w:trPr>
          <w:trHeight w:val="315"/>
        </w:trPr>
        <w:tc>
          <w:tcPr>
            <w:tcW w:w="14460" w:type="dxa"/>
            <w:gridSpan w:val="7"/>
            <w:noWrap/>
          </w:tcPr>
          <w:p w:rsidR="00AB11D9" w:rsidRPr="00060FAA" w:rsidRDefault="00AB11D9" w:rsidP="00E50F6D">
            <w:pPr>
              <w:spacing w:after="0" w:line="240" w:lineRule="auto"/>
              <w:rPr>
                <w:rFonts w:ascii="Times New Roman" w:hAnsi="Times New Roman"/>
                <w:b/>
                <w:bCs/>
                <w:sz w:val="18"/>
                <w:szCs w:val="18"/>
              </w:rPr>
            </w:pPr>
            <w:r w:rsidRPr="00060FAA">
              <w:rPr>
                <w:rFonts w:ascii="Times New Roman" w:hAnsi="Times New Roman"/>
                <w:b/>
                <w:bCs/>
                <w:sz w:val="18"/>
                <w:szCs w:val="18"/>
              </w:rPr>
              <w:lastRenderedPageBreak/>
              <w:t>Архитектура и градостроительство</w:t>
            </w:r>
          </w:p>
        </w:tc>
        <w:tc>
          <w:tcPr>
            <w:tcW w:w="1275" w:type="dxa"/>
          </w:tcPr>
          <w:p w:rsidR="00AB11D9" w:rsidRPr="00060FAA" w:rsidRDefault="00AB11D9" w:rsidP="00E50F6D">
            <w:pPr>
              <w:spacing w:after="0" w:line="240" w:lineRule="auto"/>
              <w:rPr>
                <w:rFonts w:ascii="Times New Roman" w:hAnsi="Times New Roman"/>
                <w:b/>
                <w:bCs/>
                <w:sz w:val="18"/>
                <w:szCs w:val="18"/>
              </w:rPr>
            </w:pPr>
          </w:p>
        </w:tc>
      </w:tr>
      <w:tr w:rsidR="00AB11D9" w:rsidRPr="00060FAA" w:rsidTr="00E50F6D">
        <w:trPr>
          <w:trHeight w:val="285"/>
        </w:trPr>
        <w:tc>
          <w:tcPr>
            <w:tcW w:w="567" w:type="dxa"/>
          </w:tcPr>
          <w:p w:rsidR="00AB11D9" w:rsidRPr="00060FAA" w:rsidRDefault="00AB11D9" w:rsidP="00E50F6D">
            <w:pPr>
              <w:spacing w:after="0" w:line="240" w:lineRule="auto"/>
              <w:rPr>
                <w:rFonts w:ascii="Times New Roman" w:hAnsi="Times New Roman"/>
                <w:sz w:val="18"/>
                <w:szCs w:val="18"/>
              </w:rPr>
            </w:pPr>
            <w:r>
              <w:rPr>
                <w:rFonts w:ascii="Times New Roman" w:hAnsi="Times New Roman"/>
                <w:sz w:val="18"/>
                <w:szCs w:val="18"/>
              </w:rPr>
              <w:t>29</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Выдача разрешений на строительство, реконструкцию объектов капитального строительства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Управлени</w:t>
            </w:r>
            <w:r>
              <w:rPr>
                <w:rFonts w:ascii="Times New Roman" w:hAnsi="Times New Roman"/>
                <w:sz w:val="18"/>
                <w:szCs w:val="18"/>
              </w:rPr>
              <w:t>е</w:t>
            </w:r>
            <w:r w:rsidRPr="00060FAA">
              <w:rPr>
                <w:rFonts w:ascii="Times New Roman" w:hAnsi="Times New Roman"/>
                <w:sz w:val="18"/>
                <w:szCs w:val="18"/>
              </w:rPr>
              <w:t xml:space="preserve"> архитектуры и градостроительства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разрешений</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Градостроительный кодекс РФ               </w:t>
            </w:r>
          </w:p>
        </w:tc>
        <w:tc>
          <w:tcPr>
            <w:tcW w:w="127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Единый портал государственных и муниципальных услуг (функций)</w:t>
            </w:r>
          </w:p>
        </w:tc>
      </w:tr>
      <w:tr w:rsidR="00AB11D9" w:rsidRPr="00060FAA" w:rsidTr="00E50F6D">
        <w:trPr>
          <w:trHeight w:val="1595"/>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3</w:t>
            </w:r>
            <w:r>
              <w:rPr>
                <w:rFonts w:ascii="Times New Roman" w:hAnsi="Times New Roman"/>
                <w:sz w:val="18"/>
                <w:szCs w:val="18"/>
              </w:rPr>
              <w:t>0</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pacing w:val="1"/>
                <w:sz w:val="18"/>
                <w:szCs w:val="18"/>
                <w:lang w:bidi="bo-CN"/>
              </w:rPr>
              <w:t>Внесение изменений в разрешение на строительство</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Управлени</w:t>
            </w:r>
            <w:r>
              <w:rPr>
                <w:rFonts w:ascii="Times New Roman" w:hAnsi="Times New Roman"/>
                <w:sz w:val="18"/>
                <w:szCs w:val="18"/>
              </w:rPr>
              <w:t>е</w:t>
            </w:r>
            <w:r w:rsidRPr="00060FAA">
              <w:rPr>
                <w:rFonts w:ascii="Times New Roman" w:hAnsi="Times New Roman"/>
                <w:sz w:val="18"/>
                <w:szCs w:val="18"/>
              </w:rPr>
              <w:t xml:space="preserve"> архитектуры и градостроительства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разрешений</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Градостроительный кодекс РФ                                 </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t>-</w:t>
            </w:r>
          </w:p>
        </w:tc>
      </w:tr>
      <w:tr w:rsidR="00AB11D9" w:rsidRPr="00060FAA" w:rsidTr="00E50F6D">
        <w:trPr>
          <w:trHeight w:val="1149"/>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3</w:t>
            </w:r>
            <w:r>
              <w:rPr>
                <w:rFonts w:ascii="Times New Roman" w:hAnsi="Times New Roman"/>
                <w:sz w:val="18"/>
                <w:szCs w:val="18"/>
              </w:rPr>
              <w:t>1</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Продление срока действия разрешения на строительство</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Управлени</w:t>
            </w:r>
            <w:r>
              <w:rPr>
                <w:rFonts w:ascii="Times New Roman" w:hAnsi="Times New Roman"/>
                <w:sz w:val="18"/>
                <w:szCs w:val="18"/>
              </w:rPr>
              <w:t>е</w:t>
            </w:r>
            <w:r w:rsidRPr="00060FAA">
              <w:rPr>
                <w:rFonts w:ascii="Times New Roman" w:hAnsi="Times New Roman"/>
                <w:sz w:val="18"/>
                <w:szCs w:val="18"/>
              </w:rPr>
              <w:t xml:space="preserve"> архитектуры и градостроительства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разрешений</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Градостроительный кодекс РФ                </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t>-</w:t>
            </w:r>
          </w:p>
        </w:tc>
      </w:tr>
      <w:tr w:rsidR="00AB11D9" w:rsidRPr="00060FAA" w:rsidTr="00E50F6D">
        <w:trPr>
          <w:trHeight w:val="1123"/>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3</w:t>
            </w:r>
            <w:r>
              <w:rPr>
                <w:rFonts w:ascii="Times New Roman" w:hAnsi="Times New Roman"/>
                <w:sz w:val="18"/>
                <w:szCs w:val="18"/>
              </w:rPr>
              <w:t>2</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Выдача разрешений на ввод объекта капитального строительства в эксплуатацию </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Управлени</w:t>
            </w:r>
            <w:r>
              <w:rPr>
                <w:rFonts w:ascii="Times New Roman" w:hAnsi="Times New Roman"/>
                <w:sz w:val="18"/>
                <w:szCs w:val="18"/>
              </w:rPr>
              <w:t>е</w:t>
            </w:r>
            <w:r w:rsidRPr="00060FAA">
              <w:rPr>
                <w:rFonts w:ascii="Times New Roman" w:hAnsi="Times New Roman"/>
                <w:sz w:val="18"/>
                <w:szCs w:val="18"/>
              </w:rPr>
              <w:t xml:space="preserve"> архитектуры и градостроительства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разрешений</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Градостроительный кодекс РФ                             </w:t>
            </w:r>
          </w:p>
        </w:tc>
        <w:tc>
          <w:tcPr>
            <w:tcW w:w="127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Единый портал государственных и муниципальных услуг (функций)</w:t>
            </w:r>
          </w:p>
        </w:tc>
      </w:tr>
      <w:tr w:rsidR="00AB11D9" w:rsidRPr="00060FAA" w:rsidTr="00E50F6D">
        <w:trPr>
          <w:trHeight w:val="276"/>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3</w:t>
            </w:r>
            <w:r>
              <w:rPr>
                <w:rFonts w:ascii="Times New Roman" w:hAnsi="Times New Roman"/>
                <w:sz w:val="18"/>
                <w:szCs w:val="18"/>
              </w:rPr>
              <w:t>3</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Выдача разрешения на установку и </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эксплуатацию рекламной конструкции</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Комитет имущественных отношений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разрешений</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 Федеральный закон от 06.10.2003 № 131-ФЗ «Об общих принципах организации местного самоуправления в Российской Федерации»;</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2. Федеральный закон от 13.03.2006 № 38-ФЗ «О рекламе»;</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3. Решение Земского Собрания Пермского муниципального района от 29.04.2014 № 441 «Об утверждении Положения о порядке размещения рекламных конструкций на территории Пермского муниципального района».</w:t>
            </w:r>
          </w:p>
        </w:tc>
        <w:tc>
          <w:tcPr>
            <w:tcW w:w="127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Единый портал государственных и муниципальных услуг (функций)</w:t>
            </w:r>
          </w:p>
        </w:tc>
      </w:tr>
      <w:tr w:rsidR="00AB11D9" w:rsidRPr="00060FAA" w:rsidTr="00E50F6D">
        <w:trPr>
          <w:trHeight w:val="276"/>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3</w:t>
            </w:r>
            <w:r>
              <w:rPr>
                <w:rFonts w:ascii="Times New Roman" w:hAnsi="Times New Roman"/>
                <w:sz w:val="18"/>
                <w:szCs w:val="18"/>
              </w:rPr>
              <w:t>4</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Выдача градостроительного плана земельного участка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Управление архитектуры и градостроительства администрации </w:t>
            </w:r>
            <w:r w:rsidRPr="00060FAA">
              <w:rPr>
                <w:rFonts w:ascii="Times New Roman" w:hAnsi="Times New Roman"/>
                <w:sz w:val="18"/>
                <w:szCs w:val="18"/>
              </w:rPr>
              <w:lastRenderedPageBreak/>
              <w:t>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градостроительных планов</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 Градостроительный кодекс РФ;</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2. Федеральный закон от 06.10.2003 № 131-ФЗ «Об общих принципах организации местного самоуправления в Российской Федерации»;</w:t>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3. Постановление администрации Пермского муниципального района от 15.12.2011 № 4303 «Порядок подготовки, утверждения, регистрации и выдачи градостроительного плана земельного участка».</w:t>
            </w:r>
          </w:p>
        </w:tc>
        <w:tc>
          <w:tcPr>
            <w:tcW w:w="127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 xml:space="preserve">Единый портал государственных и </w:t>
            </w:r>
            <w:r w:rsidRPr="00060FAA">
              <w:rPr>
                <w:rFonts w:ascii="Times New Roman" w:hAnsi="Times New Roman"/>
                <w:sz w:val="18"/>
                <w:szCs w:val="18"/>
              </w:rPr>
              <w:lastRenderedPageBreak/>
              <w:t>муниципальных услуг (функций)</w:t>
            </w:r>
          </w:p>
        </w:tc>
      </w:tr>
      <w:tr w:rsidR="00AB11D9" w:rsidRPr="00060FAA" w:rsidTr="00E50F6D">
        <w:trPr>
          <w:trHeight w:val="1554"/>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3</w:t>
            </w:r>
            <w:r>
              <w:rPr>
                <w:rFonts w:ascii="Times New Roman" w:hAnsi="Times New Roman"/>
                <w:sz w:val="18"/>
                <w:szCs w:val="18"/>
              </w:rPr>
              <w:t>5</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Утверждение документации по планировке территории</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Управление архитектуры и градостроительства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количество </w:t>
            </w:r>
            <w:proofErr w:type="gramStart"/>
            <w:r w:rsidRPr="00060FAA">
              <w:rPr>
                <w:rFonts w:ascii="Times New Roman" w:hAnsi="Times New Roman"/>
                <w:sz w:val="18"/>
                <w:szCs w:val="18"/>
              </w:rPr>
              <w:t>утвержден-</w:t>
            </w:r>
            <w:proofErr w:type="spellStart"/>
            <w:r w:rsidRPr="00060FAA">
              <w:rPr>
                <w:rFonts w:ascii="Times New Roman" w:hAnsi="Times New Roman"/>
                <w:sz w:val="18"/>
                <w:szCs w:val="18"/>
              </w:rPr>
              <w:t>ных</w:t>
            </w:r>
            <w:proofErr w:type="spellEnd"/>
            <w:proofErr w:type="gramEnd"/>
            <w:r w:rsidRPr="00060FAA">
              <w:rPr>
                <w:rFonts w:ascii="Times New Roman" w:hAnsi="Times New Roman"/>
                <w:sz w:val="18"/>
                <w:szCs w:val="18"/>
              </w:rPr>
              <w:t xml:space="preserve"> проектов планировки территории, и проектов межевания территории</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 Федеральный закон от 06.10.2003 № 131-ФЗ «Об общих принципах организации местного самоуправления в Российской Федерации»;</w:t>
            </w:r>
          </w:p>
          <w:p w:rsidR="00AB11D9" w:rsidRPr="00060FAA" w:rsidRDefault="00AB11D9" w:rsidP="00E50F6D">
            <w:pPr>
              <w:tabs>
                <w:tab w:val="left" w:pos="317"/>
              </w:tabs>
              <w:spacing w:after="0" w:line="240" w:lineRule="auto"/>
              <w:rPr>
                <w:rFonts w:ascii="Times New Roman" w:hAnsi="Times New Roman"/>
                <w:sz w:val="18"/>
                <w:szCs w:val="18"/>
              </w:rPr>
            </w:pPr>
            <w:r w:rsidRPr="00060FAA">
              <w:rPr>
                <w:rFonts w:ascii="Times New Roman" w:hAnsi="Times New Roman"/>
                <w:sz w:val="18"/>
                <w:szCs w:val="18"/>
              </w:rPr>
              <w:t>2. Градостроительный кодекс РФ.</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t>-</w:t>
            </w:r>
          </w:p>
        </w:tc>
      </w:tr>
      <w:tr w:rsidR="00AB11D9" w:rsidRPr="00060FAA" w:rsidTr="00E50F6D">
        <w:trPr>
          <w:trHeight w:val="1554"/>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3</w:t>
            </w:r>
            <w:r>
              <w:rPr>
                <w:rFonts w:ascii="Times New Roman" w:hAnsi="Times New Roman"/>
                <w:sz w:val="18"/>
                <w:szCs w:val="18"/>
              </w:rPr>
              <w:t>6</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Предоставление сведений, содержащихся в информационной системе обеспечения градостроительной деятельности (ИСОГД)</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Управление архитектуры и градостроительства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выписок, документов</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pStyle w:val="a5"/>
              <w:numPr>
                <w:ilvl w:val="0"/>
                <w:numId w:val="3"/>
              </w:numPr>
              <w:tabs>
                <w:tab w:val="left" w:pos="317"/>
              </w:tabs>
              <w:spacing w:after="0" w:line="240" w:lineRule="auto"/>
              <w:ind w:left="33" w:firstLine="0"/>
              <w:rPr>
                <w:rFonts w:ascii="Times New Roman" w:hAnsi="Times New Roman"/>
                <w:sz w:val="18"/>
                <w:szCs w:val="18"/>
              </w:rPr>
            </w:pPr>
            <w:r w:rsidRPr="00060FAA">
              <w:rPr>
                <w:rFonts w:ascii="Times New Roman" w:hAnsi="Times New Roman"/>
                <w:sz w:val="18"/>
                <w:szCs w:val="18"/>
              </w:rPr>
              <w:t xml:space="preserve">Градостроительный кодекс РФ; </w:t>
            </w:r>
          </w:p>
          <w:p w:rsidR="00AB11D9" w:rsidRPr="00060FAA" w:rsidRDefault="00AB11D9" w:rsidP="00E50F6D">
            <w:pPr>
              <w:pStyle w:val="a5"/>
              <w:numPr>
                <w:ilvl w:val="0"/>
                <w:numId w:val="3"/>
              </w:numPr>
              <w:tabs>
                <w:tab w:val="left" w:pos="317"/>
              </w:tabs>
              <w:spacing w:after="0" w:line="240" w:lineRule="auto"/>
              <w:ind w:left="33" w:firstLine="0"/>
              <w:rPr>
                <w:rFonts w:ascii="Times New Roman" w:hAnsi="Times New Roman"/>
                <w:sz w:val="18"/>
                <w:szCs w:val="18"/>
              </w:rPr>
            </w:pPr>
            <w:r w:rsidRPr="00060FAA">
              <w:rPr>
                <w:rFonts w:ascii="Times New Roman" w:hAnsi="Times New Roman"/>
                <w:sz w:val="18"/>
                <w:szCs w:val="18"/>
              </w:rPr>
              <w:t>Федеральный закон от 06.10.2003 № 131-ФЗ «Об общих принципах организации местного самоуправления в Российской Федерации»;</w:t>
            </w:r>
          </w:p>
          <w:p w:rsidR="00AB11D9" w:rsidRPr="00060FAA" w:rsidRDefault="00AB11D9" w:rsidP="00E50F6D">
            <w:pPr>
              <w:pStyle w:val="a5"/>
              <w:numPr>
                <w:ilvl w:val="0"/>
                <w:numId w:val="3"/>
              </w:numPr>
              <w:tabs>
                <w:tab w:val="left" w:pos="317"/>
              </w:tabs>
              <w:spacing w:after="0" w:line="240" w:lineRule="auto"/>
              <w:ind w:left="33" w:firstLine="0"/>
              <w:rPr>
                <w:rFonts w:ascii="Times New Roman" w:hAnsi="Times New Roman"/>
                <w:sz w:val="18"/>
                <w:szCs w:val="18"/>
              </w:rPr>
            </w:pPr>
            <w:r w:rsidRPr="00060FAA">
              <w:rPr>
                <w:rFonts w:ascii="Times New Roman" w:hAnsi="Times New Roman"/>
                <w:sz w:val="18"/>
                <w:szCs w:val="18"/>
              </w:rPr>
              <w:t>Постановление Правительства Российской Федерации от 09.06.2006 № 363 «Об информационном обеспечении градостроительной деятельности»;</w:t>
            </w:r>
          </w:p>
          <w:p w:rsidR="00AB11D9" w:rsidRPr="00060FAA" w:rsidRDefault="00AB11D9" w:rsidP="00E50F6D">
            <w:pPr>
              <w:tabs>
                <w:tab w:val="left" w:pos="317"/>
              </w:tabs>
              <w:spacing w:after="0" w:line="240" w:lineRule="auto"/>
              <w:ind w:left="33"/>
              <w:rPr>
                <w:rFonts w:ascii="Times New Roman" w:hAnsi="Times New Roman"/>
                <w:sz w:val="18"/>
                <w:szCs w:val="18"/>
              </w:rPr>
            </w:pPr>
            <w:r w:rsidRPr="00060FAA">
              <w:rPr>
                <w:rFonts w:ascii="Times New Roman" w:hAnsi="Times New Roman"/>
                <w:sz w:val="18"/>
                <w:szCs w:val="18"/>
              </w:rPr>
              <w:t>4.Приказ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
        </w:tc>
        <w:tc>
          <w:tcPr>
            <w:tcW w:w="1275" w:type="dxa"/>
          </w:tcPr>
          <w:p w:rsidR="00AB11D9" w:rsidRPr="00060FAA" w:rsidRDefault="00AB11D9" w:rsidP="00E50F6D">
            <w:pPr>
              <w:pStyle w:val="a5"/>
              <w:tabs>
                <w:tab w:val="left" w:pos="317"/>
              </w:tabs>
              <w:spacing w:after="0" w:line="240" w:lineRule="auto"/>
              <w:ind w:left="33"/>
              <w:rPr>
                <w:rFonts w:ascii="Times New Roman" w:hAnsi="Times New Roman"/>
                <w:sz w:val="18"/>
                <w:szCs w:val="18"/>
              </w:rPr>
            </w:pPr>
            <w:r w:rsidRPr="00060FAA">
              <w:rPr>
                <w:rFonts w:ascii="Times New Roman" w:hAnsi="Times New Roman"/>
                <w:sz w:val="18"/>
                <w:szCs w:val="18"/>
              </w:rPr>
              <w:t>Единый портал государственных и муниципальных услуг (функций)</w:t>
            </w:r>
          </w:p>
        </w:tc>
      </w:tr>
      <w:tr w:rsidR="00AB11D9" w:rsidRPr="00060FAA" w:rsidTr="00E50F6D">
        <w:trPr>
          <w:trHeight w:val="315"/>
        </w:trPr>
        <w:tc>
          <w:tcPr>
            <w:tcW w:w="14460" w:type="dxa"/>
            <w:gridSpan w:val="7"/>
            <w:noWrap/>
          </w:tcPr>
          <w:p w:rsidR="00AB11D9" w:rsidRPr="00060FAA" w:rsidRDefault="00AB11D9" w:rsidP="00E50F6D">
            <w:pPr>
              <w:spacing w:after="0" w:line="240" w:lineRule="auto"/>
              <w:rPr>
                <w:rFonts w:ascii="Times New Roman" w:hAnsi="Times New Roman"/>
                <w:b/>
                <w:bCs/>
                <w:sz w:val="18"/>
                <w:szCs w:val="18"/>
              </w:rPr>
            </w:pPr>
            <w:r w:rsidRPr="00060FAA">
              <w:rPr>
                <w:rFonts w:ascii="Times New Roman" w:hAnsi="Times New Roman"/>
                <w:b/>
                <w:bCs/>
                <w:sz w:val="18"/>
                <w:szCs w:val="18"/>
              </w:rPr>
              <w:t>Природопользование</w:t>
            </w:r>
          </w:p>
        </w:tc>
        <w:tc>
          <w:tcPr>
            <w:tcW w:w="1275" w:type="dxa"/>
          </w:tcPr>
          <w:p w:rsidR="00AB11D9" w:rsidRPr="00060FAA" w:rsidRDefault="00AB11D9" w:rsidP="00E50F6D">
            <w:pPr>
              <w:spacing w:after="0" w:line="240" w:lineRule="auto"/>
              <w:rPr>
                <w:rFonts w:ascii="Times New Roman" w:hAnsi="Times New Roman"/>
                <w:b/>
                <w:bCs/>
                <w:sz w:val="18"/>
                <w:szCs w:val="18"/>
              </w:rPr>
            </w:pPr>
          </w:p>
        </w:tc>
      </w:tr>
      <w:tr w:rsidR="00AB11D9" w:rsidRPr="00060FAA" w:rsidTr="00E50F6D">
        <w:trPr>
          <w:trHeight w:val="964"/>
        </w:trPr>
        <w:tc>
          <w:tcPr>
            <w:tcW w:w="567"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3</w:t>
            </w:r>
            <w:r>
              <w:rPr>
                <w:rFonts w:ascii="Times New Roman" w:hAnsi="Times New Roman"/>
                <w:sz w:val="18"/>
                <w:szCs w:val="18"/>
              </w:rPr>
              <w:t>7</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Регистрация заявлений о проведении общественной экологической экспертизы</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Администрация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и 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обращений</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1. Федеральный закон от 10.01.2002 № 7-ФЗ «Об охране окружающей среды»;                                                                                                                              2. Федеральный закон от 23.11.1995 №-174-ФЗ «Об экологической экспертизе». </w:t>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t>-</w:t>
            </w:r>
          </w:p>
        </w:tc>
      </w:tr>
      <w:tr w:rsidR="00AB11D9" w:rsidRPr="00060FAA" w:rsidTr="00E50F6D">
        <w:trPr>
          <w:trHeight w:val="255"/>
        </w:trPr>
        <w:tc>
          <w:tcPr>
            <w:tcW w:w="14460" w:type="dxa"/>
            <w:gridSpan w:val="7"/>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b/>
                <w:bCs/>
                <w:sz w:val="18"/>
                <w:szCs w:val="18"/>
              </w:rPr>
              <w:t>Регулирование предпринимательской деятельности</w:t>
            </w:r>
          </w:p>
        </w:tc>
        <w:tc>
          <w:tcPr>
            <w:tcW w:w="1275" w:type="dxa"/>
          </w:tcPr>
          <w:p w:rsidR="00AB11D9" w:rsidRPr="00060FAA" w:rsidRDefault="00AB11D9" w:rsidP="00E50F6D">
            <w:pPr>
              <w:spacing w:after="0" w:line="240" w:lineRule="auto"/>
              <w:rPr>
                <w:rFonts w:ascii="Times New Roman" w:hAnsi="Times New Roman"/>
                <w:b/>
                <w:bCs/>
                <w:sz w:val="18"/>
                <w:szCs w:val="18"/>
              </w:rPr>
            </w:pPr>
          </w:p>
        </w:tc>
      </w:tr>
      <w:tr w:rsidR="00AB11D9" w:rsidRPr="00060FAA" w:rsidTr="00E50F6D">
        <w:trPr>
          <w:trHeight w:val="276"/>
        </w:trPr>
        <w:tc>
          <w:tcPr>
            <w:tcW w:w="567" w:type="dxa"/>
            <w:noWrap/>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3</w:t>
            </w:r>
            <w:r>
              <w:rPr>
                <w:rFonts w:ascii="Times New Roman" w:hAnsi="Times New Roman"/>
                <w:sz w:val="18"/>
                <w:szCs w:val="18"/>
              </w:rPr>
              <w:t>8</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Предоставление мер государственной поддержки субъектам малых форм хозяйствования в агропромышленном комплексе Пермского муниципального района </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Управление сельского хозяйства, продовольствия и закупок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физические лица (ЛПХ, КФХ, ИП)</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количество заявок </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краевой, местный бюджет</w:t>
            </w:r>
          </w:p>
        </w:tc>
        <w:tc>
          <w:tcPr>
            <w:tcW w:w="4395" w:type="dxa"/>
          </w:tcPr>
          <w:p w:rsidR="00AB11D9" w:rsidRPr="00060FAA" w:rsidRDefault="00AB11D9" w:rsidP="00E50F6D">
            <w:pPr>
              <w:pStyle w:val="a5"/>
              <w:tabs>
                <w:tab w:val="left" w:pos="317"/>
              </w:tabs>
              <w:spacing w:after="0" w:line="240" w:lineRule="auto"/>
              <w:ind w:left="33"/>
              <w:rPr>
                <w:rFonts w:ascii="Times New Roman" w:hAnsi="Times New Roman"/>
                <w:sz w:val="18"/>
                <w:szCs w:val="18"/>
              </w:rPr>
            </w:pPr>
            <w:r w:rsidRPr="00060FAA">
              <w:rPr>
                <w:rFonts w:ascii="Times New Roman" w:hAnsi="Times New Roman"/>
                <w:sz w:val="18"/>
                <w:szCs w:val="18"/>
              </w:rPr>
              <w:t xml:space="preserve">1. </w:t>
            </w:r>
            <w:proofErr w:type="gramStart"/>
            <w:r w:rsidRPr="00060FAA">
              <w:rPr>
                <w:rFonts w:ascii="Times New Roman" w:hAnsi="Times New Roman"/>
                <w:sz w:val="18"/>
                <w:szCs w:val="18"/>
              </w:rPr>
              <w:t xml:space="preserve">Постановление Правительства Пермского края от 25.07.2013 № 980-п «Об утверждении Порядка предоставления субсидий бюджетам муниципальных районов (городских округов) Пермского края из бюджета Пермского края в целях </w:t>
            </w:r>
            <w:proofErr w:type="spellStart"/>
            <w:r w:rsidRPr="00060FAA">
              <w:rPr>
                <w:rFonts w:ascii="Times New Roman" w:hAnsi="Times New Roman"/>
                <w:sz w:val="18"/>
                <w:szCs w:val="18"/>
              </w:rPr>
              <w:t>софинансирования</w:t>
            </w:r>
            <w:proofErr w:type="spellEnd"/>
            <w:r w:rsidRPr="00060FAA">
              <w:rPr>
                <w:rFonts w:ascii="Times New Roman" w:hAnsi="Times New Roman"/>
                <w:sz w:val="18"/>
                <w:szCs w:val="18"/>
              </w:rPr>
              <w:t xml:space="preserve"> отдельных мероприятий муниципальных программ развития сельского хозяйства, Правил расходования субсидий бюджетам муниципальных районов (городских округов) Пермского края из бюджета Пермского края в рамках реализации отдельных мероприятий муниципальных программ развития сельского хозяйства»;</w:t>
            </w:r>
            <w:proofErr w:type="gramEnd"/>
          </w:p>
          <w:p w:rsidR="00AB11D9" w:rsidRPr="00060FAA" w:rsidRDefault="00AB11D9" w:rsidP="00E50F6D">
            <w:pPr>
              <w:pStyle w:val="a5"/>
              <w:tabs>
                <w:tab w:val="left" w:pos="317"/>
              </w:tabs>
              <w:spacing w:after="0" w:line="240" w:lineRule="auto"/>
              <w:ind w:left="33"/>
              <w:rPr>
                <w:rFonts w:ascii="Times New Roman" w:hAnsi="Times New Roman"/>
                <w:sz w:val="18"/>
                <w:szCs w:val="18"/>
              </w:rPr>
            </w:pPr>
            <w:r w:rsidRPr="00060FAA">
              <w:rPr>
                <w:rFonts w:ascii="Times New Roman" w:hAnsi="Times New Roman"/>
                <w:bCs/>
                <w:sz w:val="18"/>
                <w:szCs w:val="18"/>
              </w:rPr>
              <w:t xml:space="preserve">2. </w:t>
            </w:r>
            <w:proofErr w:type="gramStart"/>
            <w:r w:rsidRPr="00060FAA">
              <w:rPr>
                <w:rFonts w:ascii="Times New Roman" w:hAnsi="Times New Roman"/>
                <w:bCs/>
                <w:sz w:val="18"/>
                <w:szCs w:val="18"/>
              </w:rPr>
              <w:t xml:space="preserve">Постановление Правительства Пермского края от 28.08.2013 № 1154-п «Об утверждении Порядка предоставления субсидий бюджетам муниципальных </w:t>
            </w:r>
            <w:r w:rsidRPr="00060FAA">
              <w:rPr>
                <w:rFonts w:ascii="Times New Roman" w:hAnsi="Times New Roman"/>
                <w:bCs/>
                <w:sz w:val="18"/>
                <w:szCs w:val="18"/>
              </w:rPr>
              <w:lastRenderedPageBreak/>
              <w:t xml:space="preserve">районов (городских округов) Пермского края из бюджета Пермского края, в целях </w:t>
            </w:r>
            <w:proofErr w:type="spellStart"/>
            <w:r w:rsidRPr="00060FAA">
              <w:rPr>
                <w:rFonts w:ascii="Times New Roman" w:hAnsi="Times New Roman"/>
                <w:bCs/>
                <w:sz w:val="18"/>
                <w:szCs w:val="18"/>
              </w:rPr>
              <w:t>софинансирования</w:t>
            </w:r>
            <w:proofErr w:type="spellEnd"/>
            <w:r w:rsidRPr="00060FAA">
              <w:rPr>
                <w:rFonts w:ascii="Times New Roman" w:hAnsi="Times New Roman"/>
                <w:bCs/>
                <w:sz w:val="18"/>
                <w:szCs w:val="18"/>
              </w:rPr>
              <w:t xml:space="preserve"> мероприятий по поддержке сельскохозяйственных потребительских кооперативов и потребительских обществ, поддержке низкоэффективных сельскохозяйственных товаропроизводителей, прочих мероприятий по развитию личных подсобных хозяйств и крестьянских (фермерских) хозяйств, развитию инфраструктуры и логистическому обеспечению, Правил предоставления поддержки в рамках</w:t>
            </w:r>
            <w:proofErr w:type="gramEnd"/>
            <w:r w:rsidRPr="00060FAA">
              <w:rPr>
                <w:rFonts w:ascii="Times New Roman" w:hAnsi="Times New Roman"/>
                <w:bCs/>
                <w:sz w:val="18"/>
                <w:szCs w:val="18"/>
              </w:rPr>
              <w:t xml:space="preserve"> реализации отдельных мероприятий муниципальных программ развития сельского хозяйства»;</w:t>
            </w:r>
          </w:p>
          <w:p w:rsidR="00AB11D9" w:rsidRPr="00060FAA" w:rsidRDefault="00AB11D9" w:rsidP="00E50F6D">
            <w:pPr>
              <w:tabs>
                <w:tab w:val="left" w:pos="317"/>
              </w:tabs>
              <w:spacing w:after="0" w:line="240" w:lineRule="auto"/>
              <w:rPr>
                <w:rFonts w:ascii="Times New Roman" w:hAnsi="Times New Roman"/>
                <w:sz w:val="18"/>
                <w:szCs w:val="18"/>
              </w:rPr>
            </w:pPr>
            <w:r w:rsidRPr="00060FAA">
              <w:rPr>
                <w:rFonts w:ascii="Times New Roman" w:hAnsi="Times New Roman"/>
                <w:sz w:val="18"/>
                <w:szCs w:val="18"/>
              </w:rPr>
              <w:t>3. Постановление администрации Пермского муниципального района от 28.10.2015 № 1372 «Об утверждении  муниципальной программы «Сельское хозяйство и устойчивое развитие сельских территорий Пермского муниципального района на среднесрочный период 2016-2020 годы».</w:t>
            </w:r>
          </w:p>
        </w:tc>
        <w:tc>
          <w:tcPr>
            <w:tcW w:w="1275" w:type="dxa"/>
            <w:vAlign w:val="center"/>
          </w:tcPr>
          <w:p w:rsidR="00AB11D9" w:rsidRPr="00060FAA" w:rsidRDefault="00AB11D9" w:rsidP="00E50F6D">
            <w:pPr>
              <w:pStyle w:val="a5"/>
              <w:tabs>
                <w:tab w:val="left" w:pos="317"/>
              </w:tabs>
              <w:spacing w:after="0" w:line="240" w:lineRule="auto"/>
              <w:ind w:left="33"/>
              <w:jc w:val="center"/>
              <w:rPr>
                <w:rFonts w:ascii="Times New Roman" w:hAnsi="Times New Roman"/>
                <w:sz w:val="18"/>
                <w:szCs w:val="18"/>
              </w:rPr>
            </w:pPr>
            <w:r w:rsidRPr="00060FAA">
              <w:rPr>
                <w:rFonts w:ascii="Times New Roman" w:hAnsi="Times New Roman"/>
                <w:sz w:val="18"/>
                <w:szCs w:val="18"/>
              </w:rPr>
              <w:lastRenderedPageBreak/>
              <w:t>-</w:t>
            </w:r>
          </w:p>
        </w:tc>
      </w:tr>
      <w:tr w:rsidR="00AB11D9" w:rsidRPr="00060FAA" w:rsidTr="00E50F6D">
        <w:trPr>
          <w:trHeight w:val="266"/>
        </w:trPr>
        <w:tc>
          <w:tcPr>
            <w:tcW w:w="567" w:type="dxa"/>
            <w:noWrap/>
          </w:tcPr>
          <w:p w:rsidR="00AB11D9" w:rsidRPr="00060FAA" w:rsidRDefault="00AB11D9" w:rsidP="00E50F6D">
            <w:pPr>
              <w:spacing w:after="0" w:line="240" w:lineRule="auto"/>
              <w:rPr>
                <w:rFonts w:ascii="Times New Roman" w:hAnsi="Times New Roman"/>
                <w:sz w:val="18"/>
                <w:szCs w:val="18"/>
              </w:rPr>
            </w:pPr>
            <w:r>
              <w:rPr>
                <w:rFonts w:ascii="Times New Roman" w:hAnsi="Times New Roman"/>
                <w:sz w:val="18"/>
                <w:szCs w:val="18"/>
              </w:rPr>
              <w:lastRenderedPageBreak/>
              <w:t>39</w:t>
            </w: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bCs/>
                <w:sz w:val="18"/>
                <w:szCs w:val="18"/>
              </w:rPr>
              <w:t>Предоставление субсидий субъектам малого и среднего предпринимательства</w:t>
            </w:r>
          </w:p>
          <w:p w:rsidR="00AB11D9" w:rsidRPr="00060FAA" w:rsidRDefault="00AB11D9" w:rsidP="00E50F6D">
            <w:pPr>
              <w:spacing w:after="0" w:line="240" w:lineRule="auto"/>
              <w:rPr>
                <w:rFonts w:ascii="Times New Roman" w:hAnsi="Times New Roman"/>
                <w:sz w:val="18"/>
                <w:szCs w:val="18"/>
              </w:rPr>
            </w:pPr>
          </w:p>
          <w:p w:rsidR="00AB11D9" w:rsidRPr="00060FAA" w:rsidRDefault="00AB11D9" w:rsidP="00E50F6D">
            <w:pPr>
              <w:spacing w:after="0" w:line="240" w:lineRule="auto"/>
              <w:rPr>
                <w:rFonts w:ascii="Times New Roman" w:hAnsi="Times New Roman"/>
                <w:sz w:val="18"/>
                <w:szCs w:val="18"/>
              </w:rPr>
            </w:pPr>
          </w:p>
          <w:p w:rsidR="00AB11D9" w:rsidRPr="00060FAA" w:rsidRDefault="00AB11D9" w:rsidP="00E50F6D">
            <w:pPr>
              <w:spacing w:after="0" w:line="240" w:lineRule="auto"/>
              <w:rPr>
                <w:rFonts w:ascii="Times New Roman" w:hAnsi="Times New Roman"/>
                <w:sz w:val="18"/>
                <w:szCs w:val="18"/>
              </w:rPr>
            </w:pPr>
          </w:p>
          <w:p w:rsidR="00AB11D9" w:rsidRPr="00060FAA" w:rsidRDefault="00AB11D9" w:rsidP="00E50F6D">
            <w:pPr>
              <w:spacing w:after="0" w:line="240" w:lineRule="auto"/>
              <w:rPr>
                <w:rFonts w:ascii="Times New Roman" w:hAnsi="Times New Roman"/>
                <w:sz w:val="18"/>
                <w:szCs w:val="18"/>
              </w:rPr>
            </w:pPr>
          </w:p>
          <w:p w:rsidR="00AB11D9" w:rsidRPr="00060FAA" w:rsidRDefault="00AB11D9" w:rsidP="00E50F6D">
            <w:pPr>
              <w:spacing w:after="0" w:line="240" w:lineRule="auto"/>
              <w:rPr>
                <w:rFonts w:ascii="Times New Roman" w:hAnsi="Times New Roman"/>
                <w:sz w:val="18"/>
                <w:szCs w:val="18"/>
              </w:rPr>
            </w:pP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Финансово-экономическое управление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юридические лица и индивидуальные предприниматели</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количество заявок</w:t>
            </w:r>
          </w:p>
        </w:tc>
        <w:tc>
          <w:tcPr>
            <w:tcW w:w="1134" w:type="dxa"/>
          </w:tcPr>
          <w:p w:rsidR="00AB11D9" w:rsidRPr="00060FAA" w:rsidRDefault="00AB11D9" w:rsidP="00E50F6D">
            <w:pPr>
              <w:spacing w:after="0" w:line="240" w:lineRule="auto"/>
              <w:rPr>
                <w:rFonts w:ascii="Times New Roman" w:hAnsi="Times New Roman"/>
                <w:sz w:val="18"/>
                <w:szCs w:val="18"/>
              </w:rPr>
            </w:pPr>
            <w:proofErr w:type="spellStart"/>
            <w:proofErr w:type="gramStart"/>
            <w:r w:rsidRPr="00060FAA">
              <w:rPr>
                <w:rFonts w:ascii="Times New Roman" w:hAnsi="Times New Roman"/>
                <w:sz w:val="18"/>
                <w:szCs w:val="18"/>
              </w:rPr>
              <w:t>федераль-ный</w:t>
            </w:r>
            <w:proofErr w:type="spellEnd"/>
            <w:proofErr w:type="gramEnd"/>
            <w:r w:rsidRPr="00060FAA">
              <w:rPr>
                <w:rFonts w:ascii="Times New Roman" w:hAnsi="Times New Roman"/>
                <w:sz w:val="18"/>
                <w:szCs w:val="18"/>
              </w:rPr>
              <w:br/>
              <w:t>краевой и местный бюджеты</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1. Федеральный закон от 06.10.2003 № 131-ФЗ «Об общих принципах организации местного самоуправления в Российской Федерации»;</w:t>
            </w:r>
          </w:p>
          <w:p w:rsidR="00AB11D9" w:rsidRPr="00060FAA" w:rsidRDefault="00AB11D9" w:rsidP="00E50F6D">
            <w:pPr>
              <w:spacing w:after="0" w:line="240" w:lineRule="auto"/>
              <w:rPr>
                <w:rFonts w:ascii="Times New Roman" w:hAnsi="Times New Roman"/>
                <w:bCs/>
                <w:sz w:val="18"/>
                <w:szCs w:val="18"/>
              </w:rPr>
            </w:pPr>
            <w:r w:rsidRPr="00060FAA">
              <w:rPr>
                <w:rFonts w:ascii="Times New Roman" w:hAnsi="Times New Roman"/>
                <w:sz w:val="18"/>
                <w:szCs w:val="18"/>
              </w:rPr>
              <w:t>2.</w:t>
            </w:r>
            <w:r w:rsidRPr="00060FAA">
              <w:rPr>
                <w:rFonts w:ascii="Times New Roman" w:hAnsi="Times New Roman"/>
                <w:bCs/>
                <w:sz w:val="18"/>
                <w:szCs w:val="18"/>
              </w:rPr>
              <w:t xml:space="preserve"> Постановление Правительства Пермского края от 03.10.2013 №1325-п  «Об утверждении государственной программы Пермского края «Экономическое развитие и инновационная экономика»;</w:t>
            </w:r>
          </w:p>
          <w:p w:rsidR="00AB11D9" w:rsidRPr="00060FAA" w:rsidRDefault="00AB11D9" w:rsidP="00E50F6D">
            <w:pPr>
              <w:widowControl w:val="0"/>
              <w:tabs>
                <w:tab w:val="left" w:pos="317"/>
              </w:tabs>
              <w:autoSpaceDE w:val="0"/>
              <w:autoSpaceDN w:val="0"/>
              <w:adjustRightInd w:val="0"/>
              <w:spacing w:after="0" w:line="240" w:lineRule="auto"/>
              <w:rPr>
                <w:rFonts w:ascii="Times New Roman" w:hAnsi="Times New Roman"/>
                <w:sz w:val="18"/>
                <w:szCs w:val="18"/>
              </w:rPr>
            </w:pPr>
            <w:r w:rsidRPr="00060FAA">
              <w:rPr>
                <w:rFonts w:ascii="Times New Roman" w:hAnsi="Times New Roman"/>
                <w:sz w:val="18"/>
                <w:szCs w:val="18"/>
              </w:rPr>
              <w:t xml:space="preserve">3. Постановление администрации Пермского муниципального района от 25.06.2014 № 2529 «Об утверждении Положения о порядке и условиях предоставления субсидий на возмещение части затрат, связанных с началом предпринимательской деятельности»; </w:t>
            </w:r>
          </w:p>
          <w:p w:rsidR="00AB11D9" w:rsidRPr="00060FAA" w:rsidRDefault="00AB11D9" w:rsidP="00E50F6D">
            <w:pPr>
              <w:widowControl w:val="0"/>
              <w:tabs>
                <w:tab w:val="left" w:pos="317"/>
              </w:tabs>
              <w:autoSpaceDE w:val="0"/>
              <w:autoSpaceDN w:val="0"/>
              <w:adjustRightInd w:val="0"/>
              <w:spacing w:after="0" w:line="240" w:lineRule="auto"/>
              <w:rPr>
                <w:rFonts w:ascii="Times New Roman" w:hAnsi="Times New Roman"/>
                <w:sz w:val="18"/>
                <w:szCs w:val="18"/>
              </w:rPr>
            </w:pPr>
            <w:r w:rsidRPr="00060FAA">
              <w:rPr>
                <w:rFonts w:ascii="Times New Roman" w:hAnsi="Times New Roman"/>
                <w:sz w:val="18"/>
                <w:szCs w:val="18"/>
              </w:rPr>
              <w:t>4. Постановление администрации Пермского муниципального района от 25.06.2014 № 2534 «Об утверждении Положения о порядке и условиях предоставления субсидий на возмещение части затрат субъектам малого и среднего предпринимательства,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w:t>
            </w:r>
          </w:p>
          <w:p w:rsidR="00AB11D9" w:rsidRPr="00060FAA" w:rsidRDefault="00AB11D9" w:rsidP="00E50F6D">
            <w:pPr>
              <w:widowControl w:val="0"/>
              <w:tabs>
                <w:tab w:val="left" w:pos="317"/>
              </w:tabs>
              <w:autoSpaceDE w:val="0"/>
              <w:autoSpaceDN w:val="0"/>
              <w:adjustRightInd w:val="0"/>
              <w:spacing w:after="0" w:line="240" w:lineRule="auto"/>
              <w:rPr>
                <w:rFonts w:ascii="Times New Roman" w:hAnsi="Times New Roman"/>
                <w:sz w:val="18"/>
                <w:szCs w:val="18"/>
              </w:rPr>
            </w:pPr>
            <w:r w:rsidRPr="00060FAA">
              <w:rPr>
                <w:rFonts w:ascii="Times New Roman" w:hAnsi="Times New Roman"/>
                <w:sz w:val="18"/>
                <w:szCs w:val="18"/>
              </w:rPr>
              <w:t>5.Постановление администрации Пермского муниципального района от 25.06.2014 № 2530 «Об утверждении Положения о порядке и условиях предоставления субсидий на возмещение части затрат, связанных с уплатой процентов по инвестиционным кредитам»;</w:t>
            </w:r>
          </w:p>
          <w:p w:rsidR="00AB11D9" w:rsidRPr="00060FAA" w:rsidRDefault="00AB11D9" w:rsidP="00E50F6D">
            <w:pPr>
              <w:widowControl w:val="0"/>
              <w:tabs>
                <w:tab w:val="left" w:pos="317"/>
              </w:tabs>
              <w:autoSpaceDE w:val="0"/>
              <w:autoSpaceDN w:val="0"/>
              <w:adjustRightInd w:val="0"/>
              <w:spacing w:after="0" w:line="240" w:lineRule="auto"/>
              <w:rPr>
                <w:rFonts w:ascii="Times New Roman" w:hAnsi="Times New Roman"/>
                <w:sz w:val="18"/>
                <w:szCs w:val="18"/>
              </w:rPr>
            </w:pPr>
            <w:r w:rsidRPr="00060FAA">
              <w:rPr>
                <w:rFonts w:ascii="Times New Roman" w:hAnsi="Times New Roman"/>
                <w:sz w:val="18"/>
                <w:szCs w:val="18"/>
              </w:rPr>
              <w:t xml:space="preserve">6. </w:t>
            </w:r>
            <w:proofErr w:type="gramStart"/>
            <w:r w:rsidRPr="00060FAA">
              <w:rPr>
                <w:rFonts w:ascii="Times New Roman" w:hAnsi="Times New Roman"/>
                <w:sz w:val="18"/>
                <w:szCs w:val="18"/>
              </w:rPr>
              <w:t xml:space="preserve">Постановление администрации Пермского </w:t>
            </w:r>
            <w:r w:rsidRPr="00060FAA">
              <w:rPr>
                <w:rFonts w:ascii="Times New Roman" w:hAnsi="Times New Roman"/>
                <w:sz w:val="18"/>
                <w:szCs w:val="18"/>
              </w:rPr>
              <w:lastRenderedPageBreak/>
              <w:t>муниципального района от 25.06.2014 № 2535 «Об утверждении Положения о порядке и условиях предоставления субсидий на возмещение части затрат, связанных с уплатой субъектами малого и среднего предпринимательства первого взноса (аванса) при заключении договора лизинга оборудования, включая затраты на монтаж оборудования, на возмещение части затрат, связанных с уплатой субъектами малого и среднего предпринимательства лизинговых платежей по договорам лизинга оборудования</w:t>
            </w:r>
            <w:proofErr w:type="gramEnd"/>
            <w:r w:rsidRPr="00060FAA">
              <w:rPr>
                <w:rFonts w:ascii="Times New Roman" w:hAnsi="Times New Roman"/>
                <w:sz w:val="18"/>
                <w:szCs w:val="18"/>
              </w:rPr>
              <w:t>, включая затраты на монтаж оборудования»;</w:t>
            </w:r>
          </w:p>
          <w:p w:rsidR="00AB11D9" w:rsidRPr="00060FAA" w:rsidRDefault="00AB11D9" w:rsidP="00E50F6D">
            <w:pPr>
              <w:widowControl w:val="0"/>
              <w:tabs>
                <w:tab w:val="left" w:pos="317"/>
              </w:tabs>
              <w:autoSpaceDE w:val="0"/>
              <w:autoSpaceDN w:val="0"/>
              <w:adjustRightInd w:val="0"/>
              <w:spacing w:after="0" w:line="240" w:lineRule="auto"/>
              <w:rPr>
                <w:rFonts w:ascii="Times New Roman" w:hAnsi="Times New Roman"/>
                <w:sz w:val="18"/>
                <w:szCs w:val="18"/>
              </w:rPr>
            </w:pPr>
            <w:r w:rsidRPr="00060FAA">
              <w:rPr>
                <w:rFonts w:ascii="Times New Roman" w:hAnsi="Times New Roman"/>
                <w:sz w:val="18"/>
                <w:szCs w:val="18"/>
              </w:rPr>
              <w:t xml:space="preserve">7. Постановление администрации Пермского муниципального района от 25.06.2014 № 2533 «Об утверждении Положения о порядке и условиях предоставления субсидий на возмещение части затрат, связанных с оплатой субъектами малого и среднего предпринимательства, в том числе участниками инновационных территориальных кластеров, приобретения оборудования, включая затраты на монтаж оборудования, в целях создания </w:t>
            </w:r>
            <w:proofErr w:type="gramStart"/>
            <w:r w:rsidRPr="00060FAA">
              <w:rPr>
                <w:rFonts w:ascii="Times New Roman" w:hAnsi="Times New Roman"/>
                <w:sz w:val="18"/>
                <w:szCs w:val="18"/>
              </w:rPr>
              <w:t>и(</w:t>
            </w:r>
            <w:proofErr w:type="gramEnd"/>
            <w:r w:rsidRPr="00060FAA">
              <w:rPr>
                <w:rFonts w:ascii="Times New Roman" w:hAnsi="Times New Roman"/>
                <w:sz w:val="18"/>
                <w:szCs w:val="18"/>
              </w:rPr>
              <w:t>или) развития, и(или) модернизации производства товаров».</w:t>
            </w:r>
          </w:p>
        </w:tc>
        <w:tc>
          <w:tcPr>
            <w:tcW w:w="127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Единый портал государственных и муниципальных услуг (функций)</w:t>
            </w:r>
          </w:p>
        </w:tc>
      </w:tr>
      <w:tr w:rsidR="00AB11D9" w:rsidRPr="00060FAA" w:rsidTr="00E50F6D">
        <w:trPr>
          <w:trHeight w:val="2694"/>
        </w:trPr>
        <w:tc>
          <w:tcPr>
            <w:tcW w:w="567" w:type="dxa"/>
            <w:noWrap/>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lastRenderedPageBreak/>
              <w:t>4</w:t>
            </w:r>
            <w:r>
              <w:rPr>
                <w:rFonts w:ascii="Times New Roman" w:hAnsi="Times New Roman"/>
                <w:sz w:val="18"/>
                <w:szCs w:val="18"/>
              </w:rPr>
              <w:t>0</w:t>
            </w:r>
          </w:p>
          <w:p w:rsidR="00AB11D9" w:rsidRPr="00060FAA" w:rsidRDefault="00AB11D9" w:rsidP="00E50F6D">
            <w:pPr>
              <w:spacing w:after="0" w:line="240" w:lineRule="auto"/>
              <w:rPr>
                <w:rFonts w:ascii="Times New Roman" w:hAnsi="Times New Roman"/>
                <w:sz w:val="18"/>
                <w:szCs w:val="18"/>
              </w:rPr>
            </w:pPr>
          </w:p>
        </w:tc>
        <w:tc>
          <w:tcPr>
            <w:tcW w:w="3402"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Выдача разрешений на право организации розничных рынков</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Финансово-экономическое управление администрации Пермского муниципального района</w:t>
            </w:r>
          </w:p>
        </w:tc>
        <w:tc>
          <w:tcPr>
            <w:tcW w:w="1843"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юридические лица</w:t>
            </w:r>
          </w:p>
        </w:tc>
        <w:tc>
          <w:tcPr>
            <w:tcW w:w="1276"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количество разрешений </w:t>
            </w:r>
          </w:p>
        </w:tc>
        <w:tc>
          <w:tcPr>
            <w:tcW w:w="1134"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местный бюджет</w:t>
            </w:r>
          </w:p>
        </w:tc>
        <w:tc>
          <w:tcPr>
            <w:tcW w:w="4395" w:type="dxa"/>
          </w:tcPr>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 xml:space="preserve">1. Федеральный закон от 06.10.2003 № 131-ФЗ «Об общих принципах организации местного самоуправления в Российской Федерации»;                                                                                                                    </w:t>
            </w:r>
            <w:r w:rsidRPr="00060FAA">
              <w:rPr>
                <w:rFonts w:ascii="Times New Roman" w:hAnsi="Times New Roman"/>
                <w:sz w:val="18"/>
                <w:szCs w:val="18"/>
              </w:rPr>
              <w:br w:type="page"/>
              <w:t xml:space="preserve">2. Постановление Правительства Российской Федерации от 10.03.2007 № 148 «Об утверждении Правил выдачи разрешений на право организации розничного рынка»;                  </w:t>
            </w:r>
            <w:r w:rsidRPr="00060FAA">
              <w:rPr>
                <w:rFonts w:ascii="Times New Roman" w:hAnsi="Times New Roman"/>
                <w:sz w:val="18"/>
                <w:szCs w:val="18"/>
              </w:rPr>
              <w:br w:type="page"/>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3. Закон Пермского края от 04.07.2007 № 63-ПК «О розничных рынках на территории Пермского края»;</w:t>
            </w:r>
            <w:r w:rsidRPr="00060FAA">
              <w:rPr>
                <w:rFonts w:ascii="Times New Roman" w:hAnsi="Times New Roman"/>
                <w:sz w:val="18"/>
                <w:szCs w:val="18"/>
              </w:rPr>
              <w:br w:type="page"/>
            </w:r>
          </w:p>
          <w:p w:rsidR="00AB11D9" w:rsidRPr="00060FAA" w:rsidRDefault="00AB11D9" w:rsidP="00E50F6D">
            <w:pPr>
              <w:spacing w:after="0" w:line="240" w:lineRule="auto"/>
              <w:rPr>
                <w:rFonts w:ascii="Times New Roman" w:hAnsi="Times New Roman"/>
                <w:sz w:val="18"/>
                <w:szCs w:val="18"/>
              </w:rPr>
            </w:pPr>
            <w:r w:rsidRPr="00060FAA">
              <w:rPr>
                <w:rFonts w:ascii="Times New Roman" w:hAnsi="Times New Roman"/>
                <w:sz w:val="18"/>
                <w:szCs w:val="18"/>
              </w:rPr>
              <w:t>4. Постановление главы Пермского муниципального района от 25.07.2007 № 2572 «О возложении полномочий по выдаче разрешений на право организации розничного рынка».</w:t>
            </w:r>
            <w:r w:rsidRPr="00060FAA">
              <w:rPr>
                <w:rFonts w:ascii="Times New Roman" w:hAnsi="Times New Roman"/>
                <w:sz w:val="18"/>
                <w:szCs w:val="18"/>
              </w:rPr>
              <w:br w:type="page"/>
            </w:r>
          </w:p>
        </w:tc>
        <w:tc>
          <w:tcPr>
            <w:tcW w:w="1275" w:type="dxa"/>
            <w:vAlign w:val="center"/>
          </w:tcPr>
          <w:p w:rsidR="00AB11D9" w:rsidRPr="00060FAA" w:rsidRDefault="00AB11D9" w:rsidP="00E50F6D">
            <w:pPr>
              <w:spacing w:after="0" w:line="240" w:lineRule="auto"/>
              <w:jc w:val="center"/>
              <w:rPr>
                <w:rFonts w:ascii="Times New Roman" w:hAnsi="Times New Roman"/>
                <w:sz w:val="18"/>
                <w:szCs w:val="18"/>
              </w:rPr>
            </w:pPr>
            <w:r w:rsidRPr="00060FAA">
              <w:rPr>
                <w:rFonts w:ascii="Times New Roman" w:hAnsi="Times New Roman"/>
                <w:sz w:val="18"/>
                <w:szCs w:val="18"/>
              </w:rPr>
              <w:t>-</w:t>
            </w:r>
          </w:p>
        </w:tc>
      </w:tr>
    </w:tbl>
    <w:p w:rsidR="00AB11D9" w:rsidRPr="00060FAA" w:rsidRDefault="00AB11D9" w:rsidP="00AB11D9">
      <w:pPr>
        <w:rPr>
          <w:sz w:val="18"/>
          <w:szCs w:val="18"/>
        </w:rPr>
      </w:pPr>
    </w:p>
    <w:p w:rsidR="002351C2" w:rsidRDefault="002351C2"/>
    <w:sectPr w:rsidR="002351C2" w:rsidSect="00676584">
      <w:pgSz w:w="16838" w:h="11906" w:orient="landscape"/>
      <w:pgMar w:top="567" w:right="1134" w:bottom="851" w:left="1134" w:header="709"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73466"/>
      <w:docPartObj>
        <w:docPartGallery w:val="Page Numbers (Bottom of Page)"/>
        <w:docPartUnique/>
      </w:docPartObj>
    </w:sdtPr>
    <w:sdtEndPr/>
    <w:sdtContent>
      <w:p w:rsidR="002B5CFB" w:rsidRDefault="00E9079A">
        <w:pPr>
          <w:pStyle w:val="a6"/>
          <w:jc w:val="center"/>
        </w:pPr>
        <w:r>
          <w:fldChar w:fldCharType="begin"/>
        </w:r>
        <w:r>
          <w:instrText>PAGE   \* MERGEFORMAT</w:instrText>
        </w:r>
        <w:r>
          <w:fldChar w:fldCharType="separate"/>
        </w:r>
        <w:r>
          <w:rPr>
            <w:noProof/>
          </w:rPr>
          <w:t>4</w:t>
        </w:r>
        <w:r>
          <w:fldChar w:fldCharType="end"/>
        </w:r>
      </w:p>
    </w:sdtContent>
  </w:sdt>
  <w:p w:rsidR="002B5CFB" w:rsidRDefault="00E9079A">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61BD"/>
    <w:multiLevelType w:val="hybridMultilevel"/>
    <w:tmpl w:val="01927A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D94244E"/>
    <w:multiLevelType w:val="hybridMultilevel"/>
    <w:tmpl w:val="7466D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D561C38"/>
    <w:multiLevelType w:val="hybridMultilevel"/>
    <w:tmpl w:val="571AF7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EE"/>
    <w:rsid w:val="00000A45"/>
    <w:rsid w:val="00000DEE"/>
    <w:rsid w:val="0000591F"/>
    <w:rsid w:val="0000621F"/>
    <w:rsid w:val="00006AF9"/>
    <w:rsid w:val="00007A47"/>
    <w:rsid w:val="00011252"/>
    <w:rsid w:val="00015EA8"/>
    <w:rsid w:val="000210FE"/>
    <w:rsid w:val="00021DEE"/>
    <w:rsid w:val="000227DF"/>
    <w:rsid w:val="00025B15"/>
    <w:rsid w:val="00027A3F"/>
    <w:rsid w:val="00030B44"/>
    <w:rsid w:val="00031126"/>
    <w:rsid w:val="00032A3A"/>
    <w:rsid w:val="000354B2"/>
    <w:rsid w:val="0003564F"/>
    <w:rsid w:val="000361A6"/>
    <w:rsid w:val="000404DC"/>
    <w:rsid w:val="00041AD2"/>
    <w:rsid w:val="00045FBA"/>
    <w:rsid w:val="00046566"/>
    <w:rsid w:val="00052876"/>
    <w:rsid w:val="000529D4"/>
    <w:rsid w:val="000533BC"/>
    <w:rsid w:val="00054B78"/>
    <w:rsid w:val="0005754E"/>
    <w:rsid w:val="00057BBF"/>
    <w:rsid w:val="0006291D"/>
    <w:rsid w:val="00063D7E"/>
    <w:rsid w:val="00064256"/>
    <w:rsid w:val="000647E8"/>
    <w:rsid w:val="0006507E"/>
    <w:rsid w:val="000662D7"/>
    <w:rsid w:val="000664A1"/>
    <w:rsid w:val="00066A9C"/>
    <w:rsid w:val="00066FB8"/>
    <w:rsid w:val="000700D4"/>
    <w:rsid w:val="00071763"/>
    <w:rsid w:val="000721BF"/>
    <w:rsid w:val="00073A08"/>
    <w:rsid w:val="00074EE8"/>
    <w:rsid w:val="000757A0"/>
    <w:rsid w:val="000761BF"/>
    <w:rsid w:val="00077D95"/>
    <w:rsid w:val="00081E44"/>
    <w:rsid w:val="00081EE0"/>
    <w:rsid w:val="00084425"/>
    <w:rsid w:val="00084D1A"/>
    <w:rsid w:val="0008524E"/>
    <w:rsid w:val="0009545D"/>
    <w:rsid w:val="00095DA1"/>
    <w:rsid w:val="000966FA"/>
    <w:rsid w:val="000A62A0"/>
    <w:rsid w:val="000B0D11"/>
    <w:rsid w:val="000B10C8"/>
    <w:rsid w:val="000B1B79"/>
    <w:rsid w:val="000B1E82"/>
    <w:rsid w:val="000B3118"/>
    <w:rsid w:val="000B4CB7"/>
    <w:rsid w:val="000B5E06"/>
    <w:rsid w:val="000C04A6"/>
    <w:rsid w:val="000C1F99"/>
    <w:rsid w:val="000C6658"/>
    <w:rsid w:val="000C6700"/>
    <w:rsid w:val="000C6D1F"/>
    <w:rsid w:val="000D10E7"/>
    <w:rsid w:val="000D3E1B"/>
    <w:rsid w:val="000D57A5"/>
    <w:rsid w:val="000D5F89"/>
    <w:rsid w:val="000D6667"/>
    <w:rsid w:val="000D6F89"/>
    <w:rsid w:val="000E224E"/>
    <w:rsid w:val="000E308D"/>
    <w:rsid w:val="000E3256"/>
    <w:rsid w:val="000E4E0D"/>
    <w:rsid w:val="000E5102"/>
    <w:rsid w:val="000F188A"/>
    <w:rsid w:val="000F1F9B"/>
    <w:rsid w:val="000F2EEB"/>
    <w:rsid w:val="000F7B88"/>
    <w:rsid w:val="00102CE3"/>
    <w:rsid w:val="001037C0"/>
    <w:rsid w:val="00105453"/>
    <w:rsid w:val="00106722"/>
    <w:rsid w:val="001077E4"/>
    <w:rsid w:val="00107CD8"/>
    <w:rsid w:val="00110000"/>
    <w:rsid w:val="001132D3"/>
    <w:rsid w:val="00113D6E"/>
    <w:rsid w:val="00114023"/>
    <w:rsid w:val="00114E81"/>
    <w:rsid w:val="001150A6"/>
    <w:rsid w:val="001157B5"/>
    <w:rsid w:val="00116BBF"/>
    <w:rsid w:val="00125C50"/>
    <w:rsid w:val="00136280"/>
    <w:rsid w:val="00142690"/>
    <w:rsid w:val="001444C0"/>
    <w:rsid w:val="00145CC9"/>
    <w:rsid w:val="00146D72"/>
    <w:rsid w:val="001531D8"/>
    <w:rsid w:val="001552BB"/>
    <w:rsid w:val="00156661"/>
    <w:rsid w:val="001571B8"/>
    <w:rsid w:val="00161146"/>
    <w:rsid w:val="00162ACC"/>
    <w:rsid w:val="00163435"/>
    <w:rsid w:val="001642EB"/>
    <w:rsid w:val="0016484C"/>
    <w:rsid w:val="001676EC"/>
    <w:rsid w:val="00170B14"/>
    <w:rsid w:val="00170D0D"/>
    <w:rsid w:val="00171B68"/>
    <w:rsid w:val="00172A00"/>
    <w:rsid w:val="001732B8"/>
    <w:rsid w:val="001761BE"/>
    <w:rsid w:val="001815FF"/>
    <w:rsid w:val="00183B30"/>
    <w:rsid w:val="00186888"/>
    <w:rsid w:val="001900AE"/>
    <w:rsid w:val="0019087C"/>
    <w:rsid w:val="001931B3"/>
    <w:rsid w:val="001936DA"/>
    <w:rsid w:val="00193B19"/>
    <w:rsid w:val="0019411F"/>
    <w:rsid w:val="00194B69"/>
    <w:rsid w:val="001957EA"/>
    <w:rsid w:val="001971D0"/>
    <w:rsid w:val="00197564"/>
    <w:rsid w:val="001976FD"/>
    <w:rsid w:val="001A69F1"/>
    <w:rsid w:val="001A6A1D"/>
    <w:rsid w:val="001A70D9"/>
    <w:rsid w:val="001A72AA"/>
    <w:rsid w:val="001A735F"/>
    <w:rsid w:val="001A77E1"/>
    <w:rsid w:val="001A7CA6"/>
    <w:rsid w:val="001A7E53"/>
    <w:rsid w:val="001B133F"/>
    <w:rsid w:val="001B181C"/>
    <w:rsid w:val="001B2632"/>
    <w:rsid w:val="001B54C6"/>
    <w:rsid w:val="001C4833"/>
    <w:rsid w:val="001C67EA"/>
    <w:rsid w:val="001C76A7"/>
    <w:rsid w:val="001D0090"/>
    <w:rsid w:val="001D01AA"/>
    <w:rsid w:val="001D0A1C"/>
    <w:rsid w:val="001D108B"/>
    <w:rsid w:val="001D1A68"/>
    <w:rsid w:val="001D4C84"/>
    <w:rsid w:val="001E21E2"/>
    <w:rsid w:val="001E2797"/>
    <w:rsid w:val="001E6876"/>
    <w:rsid w:val="001E7E9D"/>
    <w:rsid w:val="001F120E"/>
    <w:rsid w:val="001F1EC7"/>
    <w:rsid w:val="001F28E2"/>
    <w:rsid w:val="001F49AE"/>
    <w:rsid w:val="001F7DD1"/>
    <w:rsid w:val="00201D4F"/>
    <w:rsid w:val="00205A91"/>
    <w:rsid w:val="00205B3E"/>
    <w:rsid w:val="002069AF"/>
    <w:rsid w:val="002074FB"/>
    <w:rsid w:val="002116A5"/>
    <w:rsid w:val="0021330A"/>
    <w:rsid w:val="0021393D"/>
    <w:rsid w:val="00213F57"/>
    <w:rsid w:val="002155EB"/>
    <w:rsid w:val="002172B8"/>
    <w:rsid w:val="00217E18"/>
    <w:rsid w:val="002209A4"/>
    <w:rsid w:val="00220E73"/>
    <w:rsid w:val="00221C42"/>
    <w:rsid w:val="00223C1A"/>
    <w:rsid w:val="002244CC"/>
    <w:rsid w:val="002268ED"/>
    <w:rsid w:val="00230562"/>
    <w:rsid w:val="00232980"/>
    <w:rsid w:val="0023440B"/>
    <w:rsid w:val="0023492E"/>
    <w:rsid w:val="00235094"/>
    <w:rsid w:val="002351C2"/>
    <w:rsid w:val="00235A11"/>
    <w:rsid w:val="00235DB3"/>
    <w:rsid w:val="00236269"/>
    <w:rsid w:val="00236F0A"/>
    <w:rsid w:val="002403AA"/>
    <w:rsid w:val="00241E36"/>
    <w:rsid w:val="002427FA"/>
    <w:rsid w:val="00244138"/>
    <w:rsid w:val="002472B3"/>
    <w:rsid w:val="00247897"/>
    <w:rsid w:val="002519CB"/>
    <w:rsid w:val="00252AA9"/>
    <w:rsid w:val="00255015"/>
    <w:rsid w:val="002560DE"/>
    <w:rsid w:val="002628DC"/>
    <w:rsid w:val="00264B8A"/>
    <w:rsid w:val="00265D69"/>
    <w:rsid w:val="00265EBA"/>
    <w:rsid w:val="00266755"/>
    <w:rsid w:val="00266CC1"/>
    <w:rsid w:val="002708BD"/>
    <w:rsid w:val="0027126A"/>
    <w:rsid w:val="00273E7E"/>
    <w:rsid w:val="00275683"/>
    <w:rsid w:val="00276EF7"/>
    <w:rsid w:val="002812E7"/>
    <w:rsid w:val="0028466D"/>
    <w:rsid w:val="00285018"/>
    <w:rsid w:val="00285234"/>
    <w:rsid w:val="0029007F"/>
    <w:rsid w:val="00291A08"/>
    <w:rsid w:val="0029243F"/>
    <w:rsid w:val="00292AB9"/>
    <w:rsid w:val="00293722"/>
    <w:rsid w:val="002947D1"/>
    <w:rsid w:val="0029555A"/>
    <w:rsid w:val="00295E5A"/>
    <w:rsid w:val="002974BC"/>
    <w:rsid w:val="002A0ED6"/>
    <w:rsid w:val="002A0EE9"/>
    <w:rsid w:val="002A1977"/>
    <w:rsid w:val="002A2689"/>
    <w:rsid w:val="002A2F0D"/>
    <w:rsid w:val="002A505D"/>
    <w:rsid w:val="002A7635"/>
    <w:rsid w:val="002B027B"/>
    <w:rsid w:val="002B2C42"/>
    <w:rsid w:val="002B2F7F"/>
    <w:rsid w:val="002B45D5"/>
    <w:rsid w:val="002B4EE9"/>
    <w:rsid w:val="002B5D01"/>
    <w:rsid w:val="002B614E"/>
    <w:rsid w:val="002C0BC8"/>
    <w:rsid w:val="002C0D40"/>
    <w:rsid w:val="002C11F3"/>
    <w:rsid w:val="002C52B3"/>
    <w:rsid w:val="002C5769"/>
    <w:rsid w:val="002C587A"/>
    <w:rsid w:val="002D070C"/>
    <w:rsid w:val="002D2504"/>
    <w:rsid w:val="002D2D2F"/>
    <w:rsid w:val="002D3246"/>
    <w:rsid w:val="002D51B1"/>
    <w:rsid w:val="002D5974"/>
    <w:rsid w:val="002D678C"/>
    <w:rsid w:val="002E0DBA"/>
    <w:rsid w:val="002E3B98"/>
    <w:rsid w:val="002E6B84"/>
    <w:rsid w:val="002E7698"/>
    <w:rsid w:val="002E7A2D"/>
    <w:rsid w:val="002E7B61"/>
    <w:rsid w:val="002F009F"/>
    <w:rsid w:val="002F2450"/>
    <w:rsid w:val="002F28AC"/>
    <w:rsid w:val="002F291A"/>
    <w:rsid w:val="002F6AE0"/>
    <w:rsid w:val="00303865"/>
    <w:rsid w:val="003053BE"/>
    <w:rsid w:val="0030592F"/>
    <w:rsid w:val="00307166"/>
    <w:rsid w:val="003128DB"/>
    <w:rsid w:val="0031687A"/>
    <w:rsid w:val="00321C1C"/>
    <w:rsid w:val="00321D37"/>
    <w:rsid w:val="00322B96"/>
    <w:rsid w:val="00323C5B"/>
    <w:rsid w:val="0032495C"/>
    <w:rsid w:val="00324D38"/>
    <w:rsid w:val="00325571"/>
    <w:rsid w:val="00325CCB"/>
    <w:rsid w:val="003275F8"/>
    <w:rsid w:val="00330073"/>
    <w:rsid w:val="00333EFE"/>
    <w:rsid w:val="003342E2"/>
    <w:rsid w:val="00336CDB"/>
    <w:rsid w:val="00337C6D"/>
    <w:rsid w:val="00340DEC"/>
    <w:rsid w:val="00342894"/>
    <w:rsid w:val="003429C5"/>
    <w:rsid w:val="00343540"/>
    <w:rsid w:val="00343A2D"/>
    <w:rsid w:val="003450E1"/>
    <w:rsid w:val="00345DC5"/>
    <w:rsid w:val="003519E6"/>
    <w:rsid w:val="00353C2C"/>
    <w:rsid w:val="00355D55"/>
    <w:rsid w:val="003609EC"/>
    <w:rsid w:val="003621F0"/>
    <w:rsid w:val="003644EE"/>
    <w:rsid w:val="00364614"/>
    <w:rsid w:val="003648D8"/>
    <w:rsid w:val="00364D64"/>
    <w:rsid w:val="00366AEE"/>
    <w:rsid w:val="00367059"/>
    <w:rsid w:val="00372872"/>
    <w:rsid w:val="00373661"/>
    <w:rsid w:val="00374244"/>
    <w:rsid w:val="00383DBC"/>
    <w:rsid w:val="003926B7"/>
    <w:rsid w:val="00393134"/>
    <w:rsid w:val="00393628"/>
    <w:rsid w:val="00393719"/>
    <w:rsid w:val="00395B31"/>
    <w:rsid w:val="003A09A2"/>
    <w:rsid w:val="003A0E82"/>
    <w:rsid w:val="003A3896"/>
    <w:rsid w:val="003A45BA"/>
    <w:rsid w:val="003A6BF7"/>
    <w:rsid w:val="003B1F1E"/>
    <w:rsid w:val="003B3C4D"/>
    <w:rsid w:val="003B6A2A"/>
    <w:rsid w:val="003B7AAC"/>
    <w:rsid w:val="003C0D54"/>
    <w:rsid w:val="003C19DA"/>
    <w:rsid w:val="003C1B33"/>
    <w:rsid w:val="003C2763"/>
    <w:rsid w:val="003C3352"/>
    <w:rsid w:val="003C43AB"/>
    <w:rsid w:val="003D0E17"/>
    <w:rsid w:val="003D1A80"/>
    <w:rsid w:val="003D3C63"/>
    <w:rsid w:val="003D4207"/>
    <w:rsid w:val="003D4A8F"/>
    <w:rsid w:val="003D5A52"/>
    <w:rsid w:val="003D686B"/>
    <w:rsid w:val="003D71D6"/>
    <w:rsid w:val="003E0D42"/>
    <w:rsid w:val="003E17C7"/>
    <w:rsid w:val="003E6829"/>
    <w:rsid w:val="003E70BB"/>
    <w:rsid w:val="003E7AAD"/>
    <w:rsid w:val="003F04AA"/>
    <w:rsid w:val="003F0CF5"/>
    <w:rsid w:val="003F19D6"/>
    <w:rsid w:val="003F207D"/>
    <w:rsid w:val="00402295"/>
    <w:rsid w:val="00406BBC"/>
    <w:rsid w:val="00410413"/>
    <w:rsid w:val="004109CF"/>
    <w:rsid w:val="00416E9F"/>
    <w:rsid w:val="00417407"/>
    <w:rsid w:val="004202B0"/>
    <w:rsid w:val="00423042"/>
    <w:rsid w:val="004272FF"/>
    <w:rsid w:val="0042754C"/>
    <w:rsid w:val="004309CA"/>
    <w:rsid w:val="00432738"/>
    <w:rsid w:val="00435766"/>
    <w:rsid w:val="004425A9"/>
    <w:rsid w:val="00445023"/>
    <w:rsid w:val="004455FA"/>
    <w:rsid w:val="00446DAF"/>
    <w:rsid w:val="0045377A"/>
    <w:rsid w:val="0045457D"/>
    <w:rsid w:val="00455756"/>
    <w:rsid w:val="00456BDF"/>
    <w:rsid w:val="00457CDE"/>
    <w:rsid w:val="00460796"/>
    <w:rsid w:val="00461058"/>
    <w:rsid w:val="00461313"/>
    <w:rsid w:val="004629BF"/>
    <w:rsid w:val="0046313D"/>
    <w:rsid w:val="00470491"/>
    <w:rsid w:val="00471649"/>
    <w:rsid w:val="004718E9"/>
    <w:rsid w:val="00471EB0"/>
    <w:rsid w:val="00472557"/>
    <w:rsid w:val="0047255A"/>
    <w:rsid w:val="00472E14"/>
    <w:rsid w:val="00474EC8"/>
    <w:rsid w:val="00477E4B"/>
    <w:rsid w:val="00481EAF"/>
    <w:rsid w:val="00481F00"/>
    <w:rsid w:val="00482005"/>
    <w:rsid w:val="00483418"/>
    <w:rsid w:val="00483C91"/>
    <w:rsid w:val="00483FB6"/>
    <w:rsid w:val="00484915"/>
    <w:rsid w:val="00486658"/>
    <w:rsid w:val="00486D11"/>
    <w:rsid w:val="004900D3"/>
    <w:rsid w:val="004902A3"/>
    <w:rsid w:val="00490985"/>
    <w:rsid w:val="00490C2F"/>
    <w:rsid w:val="00490F36"/>
    <w:rsid w:val="0049119F"/>
    <w:rsid w:val="00492B38"/>
    <w:rsid w:val="00492D8A"/>
    <w:rsid w:val="00496653"/>
    <w:rsid w:val="004A46BB"/>
    <w:rsid w:val="004A5FEF"/>
    <w:rsid w:val="004B4345"/>
    <w:rsid w:val="004B4A84"/>
    <w:rsid w:val="004B55DA"/>
    <w:rsid w:val="004B64BB"/>
    <w:rsid w:val="004B6E56"/>
    <w:rsid w:val="004B6F6F"/>
    <w:rsid w:val="004B750C"/>
    <w:rsid w:val="004B7C20"/>
    <w:rsid w:val="004C0AA6"/>
    <w:rsid w:val="004C1094"/>
    <w:rsid w:val="004C1B2B"/>
    <w:rsid w:val="004C6015"/>
    <w:rsid w:val="004D17C9"/>
    <w:rsid w:val="004D2B06"/>
    <w:rsid w:val="004D6735"/>
    <w:rsid w:val="004D6FF4"/>
    <w:rsid w:val="004D745A"/>
    <w:rsid w:val="004E4D12"/>
    <w:rsid w:val="004E7EEB"/>
    <w:rsid w:val="004F0880"/>
    <w:rsid w:val="004F0D30"/>
    <w:rsid w:val="004F0D83"/>
    <w:rsid w:val="004F18CD"/>
    <w:rsid w:val="004F27D2"/>
    <w:rsid w:val="004F4575"/>
    <w:rsid w:val="004F5769"/>
    <w:rsid w:val="004F637C"/>
    <w:rsid w:val="004F71D1"/>
    <w:rsid w:val="0050227D"/>
    <w:rsid w:val="00503CDD"/>
    <w:rsid w:val="00505D96"/>
    <w:rsid w:val="005065F9"/>
    <w:rsid w:val="00507F19"/>
    <w:rsid w:val="00511694"/>
    <w:rsid w:val="00516C33"/>
    <w:rsid w:val="0052132F"/>
    <w:rsid w:val="005216F1"/>
    <w:rsid w:val="00522781"/>
    <w:rsid w:val="00523210"/>
    <w:rsid w:val="00525F12"/>
    <w:rsid w:val="005278A4"/>
    <w:rsid w:val="005331B1"/>
    <w:rsid w:val="005360DD"/>
    <w:rsid w:val="0053625E"/>
    <w:rsid w:val="00536E56"/>
    <w:rsid w:val="005371B2"/>
    <w:rsid w:val="00537EC8"/>
    <w:rsid w:val="005419DB"/>
    <w:rsid w:val="005421A2"/>
    <w:rsid w:val="005421E9"/>
    <w:rsid w:val="00544EDE"/>
    <w:rsid w:val="00545050"/>
    <w:rsid w:val="00551A2C"/>
    <w:rsid w:val="00555233"/>
    <w:rsid w:val="005608D0"/>
    <w:rsid w:val="005658BB"/>
    <w:rsid w:val="00566DAA"/>
    <w:rsid w:val="00571D7D"/>
    <w:rsid w:val="005731F0"/>
    <w:rsid w:val="00574082"/>
    <w:rsid w:val="00574F08"/>
    <w:rsid w:val="00576BBF"/>
    <w:rsid w:val="00580029"/>
    <w:rsid w:val="00581FDD"/>
    <w:rsid w:val="00582B98"/>
    <w:rsid w:val="00582F54"/>
    <w:rsid w:val="00585453"/>
    <w:rsid w:val="005863C8"/>
    <w:rsid w:val="00590CA6"/>
    <w:rsid w:val="00594761"/>
    <w:rsid w:val="00595B05"/>
    <w:rsid w:val="00597E2D"/>
    <w:rsid w:val="00597F01"/>
    <w:rsid w:val="005A3A26"/>
    <w:rsid w:val="005A654E"/>
    <w:rsid w:val="005A67CF"/>
    <w:rsid w:val="005A7093"/>
    <w:rsid w:val="005B01C5"/>
    <w:rsid w:val="005B335F"/>
    <w:rsid w:val="005B38D8"/>
    <w:rsid w:val="005C34DD"/>
    <w:rsid w:val="005C53D7"/>
    <w:rsid w:val="005D14F3"/>
    <w:rsid w:val="005D68E8"/>
    <w:rsid w:val="005D7327"/>
    <w:rsid w:val="005E072F"/>
    <w:rsid w:val="005E33B3"/>
    <w:rsid w:val="005E5325"/>
    <w:rsid w:val="005F026E"/>
    <w:rsid w:val="005F0B27"/>
    <w:rsid w:val="005F1BFD"/>
    <w:rsid w:val="005F3290"/>
    <w:rsid w:val="005F376D"/>
    <w:rsid w:val="005F3A5D"/>
    <w:rsid w:val="005F5DDF"/>
    <w:rsid w:val="005F76C8"/>
    <w:rsid w:val="0060118D"/>
    <w:rsid w:val="006013A8"/>
    <w:rsid w:val="00601C19"/>
    <w:rsid w:val="0060686B"/>
    <w:rsid w:val="00610241"/>
    <w:rsid w:val="00616987"/>
    <w:rsid w:val="00620B62"/>
    <w:rsid w:val="006219DD"/>
    <w:rsid w:val="00624D1E"/>
    <w:rsid w:val="0062555F"/>
    <w:rsid w:val="00625FFF"/>
    <w:rsid w:val="00630CEB"/>
    <w:rsid w:val="00633188"/>
    <w:rsid w:val="00642E1C"/>
    <w:rsid w:val="00644196"/>
    <w:rsid w:val="006548DD"/>
    <w:rsid w:val="00657CBF"/>
    <w:rsid w:val="00666132"/>
    <w:rsid w:val="006671B0"/>
    <w:rsid w:val="0066739E"/>
    <w:rsid w:val="00670914"/>
    <w:rsid w:val="00672167"/>
    <w:rsid w:val="00674968"/>
    <w:rsid w:val="00674F1C"/>
    <w:rsid w:val="0067755F"/>
    <w:rsid w:val="00677636"/>
    <w:rsid w:val="00677762"/>
    <w:rsid w:val="00677A23"/>
    <w:rsid w:val="006846D5"/>
    <w:rsid w:val="00684B4E"/>
    <w:rsid w:val="00684CB2"/>
    <w:rsid w:val="00685203"/>
    <w:rsid w:val="006903B9"/>
    <w:rsid w:val="00691856"/>
    <w:rsid w:val="00691D74"/>
    <w:rsid w:val="00693FE1"/>
    <w:rsid w:val="006942E6"/>
    <w:rsid w:val="0069451B"/>
    <w:rsid w:val="0069524D"/>
    <w:rsid w:val="006960FF"/>
    <w:rsid w:val="00696492"/>
    <w:rsid w:val="006974FA"/>
    <w:rsid w:val="0069756A"/>
    <w:rsid w:val="006A1D05"/>
    <w:rsid w:val="006A1D34"/>
    <w:rsid w:val="006A2770"/>
    <w:rsid w:val="006A2B15"/>
    <w:rsid w:val="006A4220"/>
    <w:rsid w:val="006A723B"/>
    <w:rsid w:val="006B35F6"/>
    <w:rsid w:val="006B39E0"/>
    <w:rsid w:val="006B7EF0"/>
    <w:rsid w:val="006C3454"/>
    <w:rsid w:val="006C45A1"/>
    <w:rsid w:val="006C4626"/>
    <w:rsid w:val="006C495C"/>
    <w:rsid w:val="006D179F"/>
    <w:rsid w:val="006D1DE4"/>
    <w:rsid w:val="006D2177"/>
    <w:rsid w:val="006D2C53"/>
    <w:rsid w:val="006D6238"/>
    <w:rsid w:val="006D7FE9"/>
    <w:rsid w:val="006E01E5"/>
    <w:rsid w:val="006E0ED2"/>
    <w:rsid w:val="006E1210"/>
    <w:rsid w:val="006E258A"/>
    <w:rsid w:val="006E4DD2"/>
    <w:rsid w:val="006E7695"/>
    <w:rsid w:val="006E7EAB"/>
    <w:rsid w:val="006F08D4"/>
    <w:rsid w:val="006F095E"/>
    <w:rsid w:val="006F134C"/>
    <w:rsid w:val="006F1CC7"/>
    <w:rsid w:val="006F4CE8"/>
    <w:rsid w:val="006F793B"/>
    <w:rsid w:val="007024BF"/>
    <w:rsid w:val="007040E6"/>
    <w:rsid w:val="007107C2"/>
    <w:rsid w:val="0071268D"/>
    <w:rsid w:val="00712695"/>
    <w:rsid w:val="007148C5"/>
    <w:rsid w:val="00716D44"/>
    <w:rsid w:val="00716D97"/>
    <w:rsid w:val="00716E6F"/>
    <w:rsid w:val="00717977"/>
    <w:rsid w:val="007267D0"/>
    <w:rsid w:val="00734EDA"/>
    <w:rsid w:val="007352F0"/>
    <w:rsid w:val="00736C90"/>
    <w:rsid w:val="00737B5C"/>
    <w:rsid w:val="00742F15"/>
    <w:rsid w:val="00744A4A"/>
    <w:rsid w:val="007475E2"/>
    <w:rsid w:val="0075088D"/>
    <w:rsid w:val="00751B8A"/>
    <w:rsid w:val="00755F38"/>
    <w:rsid w:val="00761138"/>
    <w:rsid w:val="00761EB7"/>
    <w:rsid w:val="00762634"/>
    <w:rsid w:val="00765B9D"/>
    <w:rsid w:val="00767016"/>
    <w:rsid w:val="00767615"/>
    <w:rsid w:val="00770FBF"/>
    <w:rsid w:val="00771B8C"/>
    <w:rsid w:val="00772811"/>
    <w:rsid w:val="00774390"/>
    <w:rsid w:val="0077592D"/>
    <w:rsid w:val="0078018E"/>
    <w:rsid w:val="007826B5"/>
    <w:rsid w:val="00790E3C"/>
    <w:rsid w:val="00792072"/>
    <w:rsid w:val="00792257"/>
    <w:rsid w:val="0079249F"/>
    <w:rsid w:val="00793062"/>
    <w:rsid w:val="00794F33"/>
    <w:rsid w:val="007A1C70"/>
    <w:rsid w:val="007A47FE"/>
    <w:rsid w:val="007B1855"/>
    <w:rsid w:val="007B1CB7"/>
    <w:rsid w:val="007B5941"/>
    <w:rsid w:val="007B6278"/>
    <w:rsid w:val="007B6827"/>
    <w:rsid w:val="007C0D20"/>
    <w:rsid w:val="007C548E"/>
    <w:rsid w:val="007C7E81"/>
    <w:rsid w:val="007D15C9"/>
    <w:rsid w:val="007D160D"/>
    <w:rsid w:val="007D2550"/>
    <w:rsid w:val="007D5924"/>
    <w:rsid w:val="007D6C51"/>
    <w:rsid w:val="007E1509"/>
    <w:rsid w:val="007E4365"/>
    <w:rsid w:val="007E520B"/>
    <w:rsid w:val="007F119F"/>
    <w:rsid w:val="007F1296"/>
    <w:rsid w:val="007F2D0E"/>
    <w:rsid w:val="007F3C42"/>
    <w:rsid w:val="007F5EAB"/>
    <w:rsid w:val="007F6957"/>
    <w:rsid w:val="00800986"/>
    <w:rsid w:val="008024E1"/>
    <w:rsid w:val="00804D69"/>
    <w:rsid w:val="0080504F"/>
    <w:rsid w:val="008059A5"/>
    <w:rsid w:val="00806FDA"/>
    <w:rsid w:val="008078E6"/>
    <w:rsid w:val="00811A3D"/>
    <w:rsid w:val="00815192"/>
    <w:rsid w:val="008151BB"/>
    <w:rsid w:val="00821B42"/>
    <w:rsid w:val="0082237B"/>
    <w:rsid w:val="00822C8B"/>
    <w:rsid w:val="00822F9E"/>
    <w:rsid w:val="00824BAF"/>
    <w:rsid w:val="0082513B"/>
    <w:rsid w:val="00825B92"/>
    <w:rsid w:val="008301BE"/>
    <w:rsid w:val="0083079E"/>
    <w:rsid w:val="00832CD5"/>
    <w:rsid w:val="00835BFF"/>
    <w:rsid w:val="0083785B"/>
    <w:rsid w:val="00841A46"/>
    <w:rsid w:val="008429D4"/>
    <w:rsid w:val="008454F1"/>
    <w:rsid w:val="00845971"/>
    <w:rsid w:val="00846DE4"/>
    <w:rsid w:val="00847CB7"/>
    <w:rsid w:val="008514E5"/>
    <w:rsid w:val="008515E2"/>
    <w:rsid w:val="00851E5D"/>
    <w:rsid w:val="00852369"/>
    <w:rsid w:val="00853934"/>
    <w:rsid w:val="00856F05"/>
    <w:rsid w:val="008601BD"/>
    <w:rsid w:val="00861019"/>
    <w:rsid w:val="0086115A"/>
    <w:rsid w:val="00863961"/>
    <w:rsid w:val="00866C61"/>
    <w:rsid w:val="00867C7C"/>
    <w:rsid w:val="00875693"/>
    <w:rsid w:val="00876A85"/>
    <w:rsid w:val="00882B5A"/>
    <w:rsid w:val="0088765B"/>
    <w:rsid w:val="00887E14"/>
    <w:rsid w:val="00890111"/>
    <w:rsid w:val="00894D00"/>
    <w:rsid w:val="00896BB0"/>
    <w:rsid w:val="008978DE"/>
    <w:rsid w:val="008A1CBB"/>
    <w:rsid w:val="008A31E3"/>
    <w:rsid w:val="008A4A2F"/>
    <w:rsid w:val="008A69A7"/>
    <w:rsid w:val="008B00D1"/>
    <w:rsid w:val="008B0680"/>
    <w:rsid w:val="008B2C12"/>
    <w:rsid w:val="008B698D"/>
    <w:rsid w:val="008B7987"/>
    <w:rsid w:val="008C21EB"/>
    <w:rsid w:val="008C3984"/>
    <w:rsid w:val="008C4DA1"/>
    <w:rsid w:val="008D6197"/>
    <w:rsid w:val="008E0107"/>
    <w:rsid w:val="008E239F"/>
    <w:rsid w:val="008E2EEF"/>
    <w:rsid w:val="008E489D"/>
    <w:rsid w:val="008F2C82"/>
    <w:rsid w:val="008F3224"/>
    <w:rsid w:val="008F38C8"/>
    <w:rsid w:val="008F57CE"/>
    <w:rsid w:val="008F68F7"/>
    <w:rsid w:val="008F75D2"/>
    <w:rsid w:val="00900197"/>
    <w:rsid w:val="0090292E"/>
    <w:rsid w:val="00903C0C"/>
    <w:rsid w:val="009042AB"/>
    <w:rsid w:val="00904B21"/>
    <w:rsid w:val="00906CBB"/>
    <w:rsid w:val="0091122F"/>
    <w:rsid w:val="009128E1"/>
    <w:rsid w:val="00913027"/>
    <w:rsid w:val="009136A6"/>
    <w:rsid w:val="00913FE3"/>
    <w:rsid w:val="009205C5"/>
    <w:rsid w:val="00921C5F"/>
    <w:rsid w:val="009223BC"/>
    <w:rsid w:val="009266A5"/>
    <w:rsid w:val="009304A1"/>
    <w:rsid w:val="00931770"/>
    <w:rsid w:val="00937756"/>
    <w:rsid w:val="00937AFD"/>
    <w:rsid w:val="009409B3"/>
    <w:rsid w:val="00942C1F"/>
    <w:rsid w:val="009445AF"/>
    <w:rsid w:val="0094595B"/>
    <w:rsid w:val="00950DD6"/>
    <w:rsid w:val="00951EC1"/>
    <w:rsid w:val="0095353A"/>
    <w:rsid w:val="00953DEF"/>
    <w:rsid w:val="009549CB"/>
    <w:rsid w:val="00954DD9"/>
    <w:rsid w:val="00957958"/>
    <w:rsid w:val="009629FB"/>
    <w:rsid w:val="009647DF"/>
    <w:rsid w:val="00965C4F"/>
    <w:rsid w:val="00970526"/>
    <w:rsid w:val="00970FE8"/>
    <w:rsid w:val="00971105"/>
    <w:rsid w:val="0097138F"/>
    <w:rsid w:val="00971C69"/>
    <w:rsid w:val="00972394"/>
    <w:rsid w:val="00973D31"/>
    <w:rsid w:val="00974BEA"/>
    <w:rsid w:val="00975176"/>
    <w:rsid w:val="0097696C"/>
    <w:rsid w:val="00983567"/>
    <w:rsid w:val="0098400E"/>
    <w:rsid w:val="00984112"/>
    <w:rsid w:val="00986101"/>
    <w:rsid w:val="00986CFF"/>
    <w:rsid w:val="00987A31"/>
    <w:rsid w:val="00987B1A"/>
    <w:rsid w:val="00987CE8"/>
    <w:rsid w:val="00992157"/>
    <w:rsid w:val="00992D70"/>
    <w:rsid w:val="009A0700"/>
    <w:rsid w:val="009A1AF4"/>
    <w:rsid w:val="009A2307"/>
    <w:rsid w:val="009A2478"/>
    <w:rsid w:val="009A2715"/>
    <w:rsid w:val="009A2838"/>
    <w:rsid w:val="009A2D11"/>
    <w:rsid w:val="009B435F"/>
    <w:rsid w:val="009B4D37"/>
    <w:rsid w:val="009B7561"/>
    <w:rsid w:val="009C3E23"/>
    <w:rsid w:val="009C64FF"/>
    <w:rsid w:val="009D1D33"/>
    <w:rsid w:val="009D291C"/>
    <w:rsid w:val="009D2E5D"/>
    <w:rsid w:val="009D3DBC"/>
    <w:rsid w:val="009D4745"/>
    <w:rsid w:val="009D4831"/>
    <w:rsid w:val="009D4D84"/>
    <w:rsid w:val="009D66E8"/>
    <w:rsid w:val="009D720C"/>
    <w:rsid w:val="009E00B3"/>
    <w:rsid w:val="009E2B63"/>
    <w:rsid w:val="009E40CC"/>
    <w:rsid w:val="009E4F7B"/>
    <w:rsid w:val="009E6053"/>
    <w:rsid w:val="009E6D40"/>
    <w:rsid w:val="009E6F7C"/>
    <w:rsid w:val="009F2133"/>
    <w:rsid w:val="009F2B3F"/>
    <w:rsid w:val="009F48E6"/>
    <w:rsid w:val="009F7A2E"/>
    <w:rsid w:val="00A02089"/>
    <w:rsid w:val="00A03D87"/>
    <w:rsid w:val="00A04AD6"/>
    <w:rsid w:val="00A06728"/>
    <w:rsid w:val="00A06A12"/>
    <w:rsid w:val="00A070E4"/>
    <w:rsid w:val="00A127CD"/>
    <w:rsid w:val="00A12C52"/>
    <w:rsid w:val="00A13185"/>
    <w:rsid w:val="00A13DC7"/>
    <w:rsid w:val="00A14D55"/>
    <w:rsid w:val="00A15731"/>
    <w:rsid w:val="00A177C2"/>
    <w:rsid w:val="00A209BD"/>
    <w:rsid w:val="00A20A70"/>
    <w:rsid w:val="00A223D5"/>
    <w:rsid w:val="00A26647"/>
    <w:rsid w:val="00A2739B"/>
    <w:rsid w:val="00A320E0"/>
    <w:rsid w:val="00A36154"/>
    <w:rsid w:val="00A36EDB"/>
    <w:rsid w:val="00A4300C"/>
    <w:rsid w:val="00A43707"/>
    <w:rsid w:val="00A43DB8"/>
    <w:rsid w:val="00A4662E"/>
    <w:rsid w:val="00A47BC7"/>
    <w:rsid w:val="00A505F9"/>
    <w:rsid w:val="00A5242B"/>
    <w:rsid w:val="00A55FFE"/>
    <w:rsid w:val="00A5672F"/>
    <w:rsid w:val="00A614F4"/>
    <w:rsid w:val="00A61AAF"/>
    <w:rsid w:val="00A629AA"/>
    <w:rsid w:val="00A62C7D"/>
    <w:rsid w:val="00A63086"/>
    <w:rsid w:val="00A63EBA"/>
    <w:rsid w:val="00A65115"/>
    <w:rsid w:val="00A6610F"/>
    <w:rsid w:val="00A6751E"/>
    <w:rsid w:val="00A7077A"/>
    <w:rsid w:val="00A7238C"/>
    <w:rsid w:val="00A73EFA"/>
    <w:rsid w:val="00A773C0"/>
    <w:rsid w:val="00A77875"/>
    <w:rsid w:val="00A8452C"/>
    <w:rsid w:val="00A84B8A"/>
    <w:rsid w:val="00A85609"/>
    <w:rsid w:val="00A858B4"/>
    <w:rsid w:val="00A86C48"/>
    <w:rsid w:val="00A902EF"/>
    <w:rsid w:val="00A908AF"/>
    <w:rsid w:val="00A90AED"/>
    <w:rsid w:val="00A91093"/>
    <w:rsid w:val="00A917DB"/>
    <w:rsid w:val="00A93907"/>
    <w:rsid w:val="00A93CA2"/>
    <w:rsid w:val="00A9576C"/>
    <w:rsid w:val="00AA0549"/>
    <w:rsid w:val="00AA2ECC"/>
    <w:rsid w:val="00AA3372"/>
    <w:rsid w:val="00AB04DB"/>
    <w:rsid w:val="00AB064F"/>
    <w:rsid w:val="00AB11D9"/>
    <w:rsid w:val="00AB3038"/>
    <w:rsid w:val="00AB4152"/>
    <w:rsid w:val="00AB4EE2"/>
    <w:rsid w:val="00AB5158"/>
    <w:rsid w:val="00AB750A"/>
    <w:rsid w:val="00AC2CE8"/>
    <w:rsid w:val="00AC4D50"/>
    <w:rsid w:val="00AC7679"/>
    <w:rsid w:val="00AD47FB"/>
    <w:rsid w:val="00AD5923"/>
    <w:rsid w:val="00AE041B"/>
    <w:rsid w:val="00AE1398"/>
    <w:rsid w:val="00AE2094"/>
    <w:rsid w:val="00AE3175"/>
    <w:rsid w:val="00AE446A"/>
    <w:rsid w:val="00AE56E4"/>
    <w:rsid w:val="00AE63A4"/>
    <w:rsid w:val="00AE6AF1"/>
    <w:rsid w:val="00AF02A5"/>
    <w:rsid w:val="00AF239F"/>
    <w:rsid w:val="00AF263B"/>
    <w:rsid w:val="00AF449B"/>
    <w:rsid w:val="00AF7B21"/>
    <w:rsid w:val="00B00E59"/>
    <w:rsid w:val="00B00F87"/>
    <w:rsid w:val="00B0133A"/>
    <w:rsid w:val="00B053C6"/>
    <w:rsid w:val="00B0739A"/>
    <w:rsid w:val="00B14716"/>
    <w:rsid w:val="00B14A02"/>
    <w:rsid w:val="00B14BBA"/>
    <w:rsid w:val="00B172CD"/>
    <w:rsid w:val="00B17F50"/>
    <w:rsid w:val="00B2402E"/>
    <w:rsid w:val="00B25D38"/>
    <w:rsid w:val="00B261E1"/>
    <w:rsid w:val="00B271EE"/>
    <w:rsid w:val="00B318CB"/>
    <w:rsid w:val="00B32A32"/>
    <w:rsid w:val="00B34D1C"/>
    <w:rsid w:val="00B3541B"/>
    <w:rsid w:val="00B3546F"/>
    <w:rsid w:val="00B362E3"/>
    <w:rsid w:val="00B401A6"/>
    <w:rsid w:val="00B410AC"/>
    <w:rsid w:val="00B42D39"/>
    <w:rsid w:val="00B46B49"/>
    <w:rsid w:val="00B51051"/>
    <w:rsid w:val="00B53967"/>
    <w:rsid w:val="00B53D66"/>
    <w:rsid w:val="00B5470C"/>
    <w:rsid w:val="00B57DC5"/>
    <w:rsid w:val="00B61116"/>
    <w:rsid w:val="00B6277C"/>
    <w:rsid w:val="00B64DCC"/>
    <w:rsid w:val="00B65104"/>
    <w:rsid w:val="00B66F4D"/>
    <w:rsid w:val="00B7247E"/>
    <w:rsid w:val="00B740FB"/>
    <w:rsid w:val="00B747A2"/>
    <w:rsid w:val="00B758A8"/>
    <w:rsid w:val="00B77CA2"/>
    <w:rsid w:val="00B80444"/>
    <w:rsid w:val="00B84803"/>
    <w:rsid w:val="00B90E5A"/>
    <w:rsid w:val="00B92D7E"/>
    <w:rsid w:val="00B967AB"/>
    <w:rsid w:val="00B96D8F"/>
    <w:rsid w:val="00B97554"/>
    <w:rsid w:val="00B97812"/>
    <w:rsid w:val="00B97CBF"/>
    <w:rsid w:val="00BA063B"/>
    <w:rsid w:val="00BA228C"/>
    <w:rsid w:val="00BA2AA7"/>
    <w:rsid w:val="00BA2B9B"/>
    <w:rsid w:val="00BA43CD"/>
    <w:rsid w:val="00BA7422"/>
    <w:rsid w:val="00BA7D20"/>
    <w:rsid w:val="00BB0B93"/>
    <w:rsid w:val="00BB16A7"/>
    <w:rsid w:val="00BB531D"/>
    <w:rsid w:val="00BB5388"/>
    <w:rsid w:val="00BB5A1E"/>
    <w:rsid w:val="00BB615D"/>
    <w:rsid w:val="00BB7169"/>
    <w:rsid w:val="00BB7908"/>
    <w:rsid w:val="00BC5595"/>
    <w:rsid w:val="00BC5C61"/>
    <w:rsid w:val="00BD0C6C"/>
    <w:rsid w:val="00BD1180"/>
    <w:rsid w:val="00BD1E95"/>
    <w:rsid w:val="00BD4975"/>
    <w:rsid w:val="00BD694E"/>
    <w:rsid w:val="00BD6C1B"/>
    <w:rsid w:val="00BD71D4"/>
    <w:rsid w:val="00BD7BB7"/>
    <w:rsid w:val="00BE1006"/>
    <w:rsid w:val="00BE2101"/>
    <w:rsid w:val="00BE4C94"/>
    <w:rsid w:val="00BE5366"/>
    <w:rsid w:val="00BE6401"/>
    <w:rsid w:val="00BF0CB8"/>
    <w:rsid w:val="00BF2955"/>
    <w:rsid w:val="00BF7020"/>
    <w:rsid w:val="00C01E55"/>
    <w:rsid w:val="00C0301A"/>
    <w:rsid w:val="00C03FEA"/>
    <w:rsid w:val="00C05C67"/>
    <w:rsid w:val="00C05E28"/>
    <w:rsid w:val="00C11688"/>
    <w:rsid w:val="00C12D9E"/>
    <w:rsid w:val="00C155DB"/>
    <w:rsid w:val="00C16A93"/>
    <w:rsid w:val="00C17A7A"/>
    <w:rsid w:val="00C20239"/>
    <w:rsid w:val="00C21AD5"/>
    <w:rsid w:val="00C22CEA"/>
    <w:rsid w:val="00C249C8"/>
    <w:rsid w:val="00C30076"/>
    <w:rsid w:val="00C31AFA"/>
    <w:rsid w:val="00C32CF4"/>
    <w:rsid w:val="00C32F88"/>
    <w:rsid w:val="00C34DEB"/>
    <w:rsid w:val="00C3637E"/>
    <w:rsid w:val="00C40974"/>
    <w:rsid w:val="00C41478"/>
    <w:rsid w:val="00C41C95"/>
    <w:rsid w:val="00C42461"/>
    <w:rsid w:val="00C42E28"/>
    <w:rsid w:val="00C47BDA"/>
    <w:rsid w:val="00C51067"/>
    <w:rsid w:val="00C5174C"/>
    <w:rsid w:val="00C536C7"/>
    <w:rsid w:val="00C53E84"/>
    <w:rsid w:val="00C54B74"/>
    <w:rsid w:val="00C565A5"/>
    <w:rsid w:val="00C56CD9"/>
    <w:rsid w:val="00C6177E"/>
    <w:rsid w:val="00C62E7E"/>
    <w:rsid w:val="00C637F8"/>
    <w:rsid w:val="00C63D65"/>
    <w:rsid w:val="00C6547F"/>
    <w:rsid w:val="00C67D01"/>
    <w:rsid w:val="00C7463D"/>
    <w:rsid w:val="00C76741"/>
    <w:rsid w:val="00C768B4"/>
    <w:rsid w:val="00C7756A"/>
    <w:rsid w:val="00C812BC"/>
    <w:rsid w:val="00C8259D"/>
    <w:rsid w:val="00C84D32"/>
    <w:rsid w:val="00C9198E"/>
    <w:rsid w:val="00C919C2"/>
    <w:rsid w:val="00C95BDF"/>
    <w:rsid w:val="00C96157"/>
    <w:rsid w:val="00C96E86"/>
    <w:rsid w:val="00CA73CA"/>
    <w:rsid w:val="00CB0AA8"/>
    <w:rsid w:val="00CB6512"/>
    <w:rsid w:val="00CB6B9D"/>
    <w:rsid w:val="00CB7003"/>
    <w:rsid w:val="00CC1988"/>
    <w:rsid w:val="00CC2274"/>
    <w:rsid w:val="00CC26D3"/>
    <w:rsid w:val="00CC282A"/>
    <w:rsid w:val="00CC4406"/>
    <w:rsid w:val="00CC44F8"/>
    <w:rsid w:val="00CC4E2B"/>
    <w:rsid w:val="00CD0F33"/>
    <w:rsid w:val="00CD2480"/>
    <w:rsid w:val="00CD4692"/>
    <w:rsid w:val="00CD7F0E"/>
    <w:rsid w:val="00CE289D"/>
    <w:rsid w:val="00CE4581"/>
    <w:rsid w:val="00CE5BB8"/>
    <w:rsid w:val="00CF36CC"/>
    <w:rsid w:val="00CF41F7"/>
    <w:rsid w:val="00CF5CE1"/>
    <w:rsid w:val="00CF62F5"/>
    <w:rsid w:val="00CF7E1D"/>
    <w:rsid w:val="00D079F7"/>
    <w:rsid w:val="00D107F0"/>
    <w:rsid w:val="00D132C8"/>
    <w:rsid w:val="00D13E4A"/>
    <w:rsid w:val="00D14C3E"/>
    <w:rsid w:val="00D23B28"/>
    <w:rsid w:val="00D2547C"/>
    <w:rsid w:val="00D26DA3"/>
    <w:rsid w:val="00D30594"/>
    <w:rsid w:val="00D30AEF"/>
    <w:rsid w:val="00D31B16"/>
    <w:rsid w:val="00D32052"/>
    <w:rsid w:val="00D325B5"/>
    <w:rsid w:val="00D329B5"/>
    <w:rsid w:val="00D33017"/>
    <w:rsid w:val="00D33ED2"/>
    <w:rsid w:val="00D341EB"/>
    <w:rsid w:val="00D34ACD"/>
    <w:rsid w:val="00D37BB5"/>
    <w:rsid w:val="00D41130"/>
    <w:rsid w:val="00D4228C"/>
    <w:rsid w:val="00D43922"/>
    <w:rsid w:val="00D466D0"/>
    <w:rsid w:val="00D5125A"/>
    <w:rsid w:val="00D52944"/>
    <w:rsid w:val="00D53CEA"/>
    <w:rsid w:val="00D55597"/>
    <w:rsid w:val="00D55ED4"/>
    <w:rsid w:val="00D56693"/>
    <w:rsid w:val="00D6253E"/>
    <w:rsid w:val="00D652A1"/>
    <w:rsid w:val="00D72CD9"/>
    <w:rsid w:val="00D73020"/>
    <w:rsid w:val="00D73674"/>
    <w:rsid w:val="00D82A57"/>
    <w:rsid w:val="00D8302B"/>
    <w:rsid w:val="00D856B4"/>
    <w:rsid w:val="00D85974"/>
    <w:rsid w:val="00D866AC"/>
    <w:rsid w:val="00D87384"/>
    <w:rsid w:val="00D87BDF"/>
    <w:rsid w:val="00D87DA9"/>
    <w:rsid w:val="00D90612"/>
    <w:rsid w:val="00D95807"/>
    <w:rsid w:val="00D9675B"/>
    <w:rsid w:val="00DA019A"/>
    <w:rsid w:val="00DA2845"/>
    <w:rsid w:val="00DA29CF"/>
    <w:rsid w:val="00DA2C5F"/>
    <w:rsid w:val="00DA3645"/>
    <w:rsid w:val="00DB2D75"/>
    <w:rsid w:val="00DB4DF2"/>
    <w:rsid w:val="00DB6E7E"/>
    <w:rsid w:val="00DC0B85"/>
    <w:rsid w:val="00DC19AA"/>
    <w:rsid w:val="00DC3CD7"/>
    <w:rsid w:val="00DC417E"/>
    <w:rsid w:val="00DC432C"/>
    <w:rsid w:val="00DC49B0"/>
    <w:rsid w:val="00DC5E8B"/>
    <w:rsid w:val="00DC740F"/>
    <w:rsid w:val="00DD240A"/>
    <w:rsid w:val="00DD3003"/>
    <w:rsid w:val="00DD3793"/>
    <w:rsid w:val="00DE0B8E"/>
    <w:rsid w:val="00DE1A54"/>
    <w:rsid w:val="00DE3A40"/>
    <w:rsid w:val="00DE4D9C"/>
    <w:rsid w:val="00DF1076"/>
    <w:rsid w:val="00DF5F6A"/>
    <w:rsid w:val="00DF6669"/>
    <w:rsid w:val="00E00D94"/>
    <w:rsid w:val="00E02F69"/>
    <w:rsid w:val="00E03D4F"/>
    <w:rsid w:val="00E0479A"/>
    <w:rsid w:val="00E05045"/>
    <w:rsid w:val="00E0761E"/>
    <w:rsid w:val="00E123C0"/>
    <w:rsid w:val="00E15DF5"/>
    <w:rsid w:val="00E17026"/>
    <w:rsid w:val="00E21794"/>
    <w:rsid w:val="00E24127"/>
    <w:rsid w:val="00E2607C"/>
    <w:rsid w:val="00E310BF"/>
    <w:rsid w:val="00E31C53"/>
    <w:rsid w:val="00E348E8"/>
    <w:rsid w:val="00E3525B"/>
    <w:rsid w:val="00E35343"/>
    <w:rsid w:val="00E37B9E"/>
    <w:rsid w:val="00E41E88"/>
    <w:rsid w:val="00E441A6"/>
    <w:rsid w:val="00E45607"/>
    <w:rsid w:val="00E46060"/>
    <w:rsid w:val="00E51263"/>
    <w:rsid w:val="00E51D23"/>
    <w:rsid w:val="00E51D78"/>
    <w:rsid w:val="00E5357D"/>
    <w:rsid w:val="00E53C3F"/>
    <w:rsid w:val="00E561BF"/>
    <w:rsid w:val="00E566E3"/>
    <w:rsid w:val="00E572A8"/>
    <w:rsid w:val="00E579AB"/>
    <w:rsid w:val="00E610FD"/>
    <w:rsid w:val="00E611CD"/>
    <w:rsid w:val="00E619BF"/>
    <w:rsid w:val="00E624EB"/>
    <w:rsid w:val="00E65BBC"/>
    <w:rsid w:val="00E67E14"/>
    <w:rsid w:val="00E67F37"/>
    <w:rsid w:val="00E70AE6"/>
    <w:rsid w:val="00E7750E"/>
    <w:rsid w:val="00E82559"/>
    <w:rsid w:val="00E84B35"/>
    <w:rsid w:val="00E86214"/>
    <w:rsid w:val="00E86D66"/>
    <w:rsid w:val="00E8785C"/>
    <w:rsid w:val="00E9079A"/>
    <w:rsid w:val="00E90E6E"/>
    <w:rsid w:val="00E9330E"/>
    <w:rsid w:val="00E95352"/>
    <w:rsid w:val="00EA17C1"/>
    <w:rsid w:val="00EA2567"/>
    <w:rsid w:val="00EA30A7"/>
    <w:rsid w:val="00EA69B9"/>
    <w:rsid w:val="00EB25C0"/>
    <w:rsid w:val="00EB39CA"/>
    <w:rsid w:val="00EB3FD4"/>
    <w:rsid w:val="00EB44BD"/>
    <w:rsid w:val="00EB7435"/>
    <w:rsid w:val="00EB76E5"/>
    <w:rsid w:val="00EC275F"/>
    <w:rsid w:val="00EC37B5"/>
    <w:rsid w:val="00EC59FE"/>
    <w:rsid w:val="00EC7FC7"/>
    <w:rsid w:val="00ED19E8"/>
    <w:rsid w:val="00ED2B79"/>
    <w:rsid w:val="00ED3542"/>
    <w:rsid w:val="00ED3B40"/>
    <w:rsid w:val="00EE1320"/>
    <w:rsid w:val="00EE2BA0"/>
    <w:rsid w:val="00EE46CE"/>
    <w:rsid w:val="00EE5F1B"/>
    <w:rsid w:val="00EE607B"/>
    <w:rsid w:val="00EE706B"/>
    <w:rsid w:val="00EE780C"/>
    <w:rsid w:val="00EF07AE"/>
    <w:rsid w:val="00EF1DDD"/>
    <w:rsid w:val="00EF21A3"/>
    <w:rsid w:val="00EF2F51"/>
    <w:rsid w:val="00EF6A5C"/>
    <w:rsid w:val="00F01A78"/>
    <w:rsid w:val="00F02970"/>
    <w:rsid w:val="00F07BA2"/>
    <w:rsid w:val="00F07DA5"/>
    <w:rsid w:val="00F07DB7"/>
    <w:rsid w:val="00F07ED1"/>
    <w:rsid w:val="00F10197"/>
    <w:rsid w:val="00F11888"/>
    <w:rsid w:val="00F11D82"/>
    <w:rsid w:val="00F124B5"/>
    <w:rsid w:val="00F1275A"/>
    <w:rsid w:val="00F15654"/>
    <w:rsid w:val="00F15D74"/>
    <w:rsid w:val="00F167F2"/>
    <w:rsid w:val="00F20E86"/>
    <w:rsid w:val="00F214E2"/>
    <w:rsid w:val="00F22D4F"/>
    <w:rsid w:val="00F2349C"/>
    <w:rsid w:val="00F239C7"/>
    <w:rsid w:val="00F269DD"/>
    <w:rsid w:val="00F273F4"/>
    <w:rsid w:val="00F27717"/>
    <w:rsid w:val="00F31419"/>
    <w:rsid w:val="00F33432"/>
    <w:rsid w:val="00F36575"/>
    <w:rsid w:val="00F37636"/>
    <w:rsid w:val="00F40988"/>
    <w:rsid w:val="00F4114A"/>
    <w:rsid w:val="00F415E1"/>
    <w:rsid w:val="00F4784B"/>
    <w:rsid w:val="00F47D38"/>
    <w:rsid w:val="00F52472"/>
    <w:rsid w:val="00F56DEA"/>
    <w:rsid w:val="00F57DAA"/>
    <w:rsid w:val="00F606D4"/>
    <w:rsid w:val="00F60859"/>
    <w:rsid w:val="00F635FF"/>
    <w:rsid w:val="00F6499D"/>
    <w:rsid w:val="00F666FA"/>
    <w:rsid w:val="00F66CAD"/>
    <w:rsid w:val="00F66EFB"/>
    <w:rsid w:val="00F67074"/>
    <w:rsid w:val="00F71207"/>
    <w:rsid w:val="00F72234"/>
    <w:rsid w:val="00F72345"/>
    <w:rsid w:val="00F73871"/>
    <w:rsid w:val="00F73C1E"/>
    <w:rsid w:val="00F751BD"/>
    <w:rsid w:val="00F75294"/>
    <w:rsid w:val="00F75461"/>
    <w:rsid w:val="00F75828"/>
    <w:rsid w:val="00F8342E"/>
    <w:rsid w:val="00F840F2"/>
    <w:rsid w:val="00F85856"/>
    <w:rsid w:val="00F85944"/>
    <w:rsid w:val="00F85EA9"/>
    <w:rsid w:val="00F8689E"/>
    <w:rsid w:val="00F86D8C"/>
    <w:rsid w:val="00F9175E"/>
    <w:rsid w:val="00F924F7"/>
    <w:rsid w:val="00F926E9"/>
    <w:rsid w:val="00FA0C68"/>
    <w:rsid w:val="00FA13BC"/>
    <w:rsid w:val="00FA24F9"/>
    <w:rsid w:val="00FA2529"/>
    <w:rsid w:val="00FA5441"/>
    <w:rsid w:val="00FA693D"/>
    <w:rsid w:val="00FB4759"/>
    <w:rsid w:val="00FB5294"/>
    <w:rsid w:val="00FC02A0"/>
    <w:rsid w:val="00FC03C3"/>
    <w:rsid w:val="00FC0D9D"/>
    <w:rsid w:val="00FC1288"/>
    <w:rsid w:val="00FC7D4F"/>
    <w:rsid w:val="00FD4AD5"/>
    <w:rsid w:val="00FD69D1"/>
    <w:rsid w:val="00FD6F83"/>
    <w:rsid w:val="00FD7742"/>
    <w:rsid w:val="00FE12D5"/>
    <w:rsid w:val="00FE16F7"/>
    <w:rsid w:val="00FE18F1"/>
    <w:rsid w:val="00FE3E64"/>
    <w:rsid w:val="00FE51E4"/>
    <w:rsid w:val="00FE5854"/>
    <w:rsid w:val="00FE788A"/>
    <w:rsid w:val="00FF0981"/>
    <w:rsid w:val="00FF0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гистрационные поля"/>
    <w:basedOn w:val="a"/>
    <w:uiPriority w:val="99"/>
    <w:rsid w:val="00AB11D9"/>
    <w:pPr>
      <w:spacing w:after="0" w:line="240" w:lineRule="exact"/>
      <w:jc w:val="center"/>
    </w:pPr>
    <w:rPr>
      <w:rFonts w:ascii="Times New Roman" w:eastAsia="Times New Roman" w:hAnsi="Times New Roman"/>
      <w:sz w:val="28"/>
      <w:szCs w:val="20"/>
      <w:lang w:val="en-US" w:eastAsia="ru-RU"/>
    </w:rPr>
  </w:style>
  <w:style w:type="paragraph" w:customStyle="1" w:styleId="ConsPlusTitle">
    <w:name w:val="ConsPlusTitle"/>
    <w:uiPriority w:val="99"/>
    <w:rsid w:val="00AB11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iPriority w:val="99"/>
    <w:rsid w:val="00AB11D9"/>
    <w:rPr>
      <w:rFonts w:cs="Times New Roman"/>
      <w:color w:val="0000FF"/>
      <w:u w:val="single"/>
    </w:rPr>
  </w:style>
  <w:style w:type="paragraph" w:styleId="a5">
    <w:name w:val="List Paragraph"/>
    <w:basedOn w:val="a"/>
    <w:uiPriority w:val="99"/>
    <w:qFormat/>
    <w:rsid w:val="00AB11D9"/>
    <w:pPr>
      <w:ind w:left="720"/>
      <w:contextualSpacing/>
    </w:pPr>
  </w:style>
  <w:style w:type="paragraph" w:styleId="a6">
    <w:name w:val="footer"/>
    <w:basedOn w:val="a"/>
    <w:link w:val="a7"/>
    <w:uiPriority w:val="99"/>
    <w:rsid w:val="00AB11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11D9"/>
    <w:rPr>
      <w:rFonts w:ascii="Calibri" w:eastAsia="Calibri" w:hAnsi="Calibri" w:cs="Times New Roman"/>
    </w:rPr>
  </w:style>
  <w:style w:type="paragraph" w:styleId="a8">
    <w:name w:val="No Spacing"/>
    <w:uiPriority w:val="99"/>
    <w:qFormat/>
    <w:rsid w:val="00AB11D9"/>
    <w:pPr>
      <w:spacing w:after="0" w:line="240" w:lineRule="auto"/>
    </w:pPr>
    <w:rPr>
      <w:rFonts w:ascii="Calibri" w:eastAsia="Calibri" w:hAnsi="Calibri" w:cs="Times New Roman"/>
    </w:rPr>
  </w:style>
  <w:style w:type="character" w:customStyle="1" w:styleId="apple-style-span">
    <w:name w:val="apple-style-span"/>
    <w:rsid w:val="00AB11D9"/>
  </w:style>
  <w:style w:type="paragraph" w:styleId="a9">
    <w:name w:val="Body Text"/>
    <w:basedOn w:val="a"/>
    <w:link w:val="aa"/>
    <w:rsid w:val="00AB11D9"/>
    <w:pPr>
      <w:spacing w:after="0" w:line="360" w:lineRule="exact"/>
      <w:ind w:firstLine="720"/>
      <w:jc w:val="both"/>
    </w:pPr>
    <w:rPr>
      <w:rFonts w:ascii="Times New Roman" w:eastAsia="Times New Roman" w:hAnsi="Times New Roman"/>
      <w:sz w:val="28"/>
      <w:szCs w:val="20"/>
      <w:lang w:eastAsia="ru-RU"/>
    </w:rPr>
  </w:style>
  <w:style w:type="character" w:customStyle="1" w:styleId="aa">
    <w:name w:val="Основной текст Знак"/>
    <w:basedOn w:val="a0"/>
    <w:link w:val="a9"/>
    <w:rsid w:val="00AB11D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гистрационные поля"/>
    <w:basedOn w:val="a"/>
    <w:uiPriority w:val="99"/>
    <w:rsid w:val="00AB11D9"/>
    <w:pPr>
      <w:spacing w:after="0" w:line="240" w:lineRule="exact"/>
      <w:jc w:val="center"/>
    </w:pPr>
    <w:rPr>
      <w:rFonts w:ascii="Times New Roman" w:eastAsia="Times New Roman" w:hAnsi="Times New Roman"/>
      <w:sz w:val="28"/>
      <w:szCs w:val="20"/>
      <w:lang w:val="en-US" w:eastAsia="ru-RU"/>
    </w:rPr>
  </w:style>
  <w:style w:type="paragraph" w:customStyle="1" w:styleId="ConsPlusTitle">
    <w:name w:val="ConsPlusTitle"/>
    <w:uiPriority w:val="99"/>
    <w:rsid w:val="00AB11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iPriority w:val="99"/>
    <w:rsid w:val="00AB11D9"/>
    <w:rPr>
      <w:rFonts w:cs="Times New Roman"/>
      <w:color w:val="0000FF"/>
      <w:u w:val="single"/>
    </w:rPr>
  </w:style>
  <w:style w:type="paragraph" w:styleId="a5">
    <w:name w:val="List Paragraph"/>
    <w:basedOn w:val="a"/>
    <w:uiPriority w:val="99"/>
    <w:qFormat/>
    <w:rsid w:val="00AB11D9"/>
    <w:pPr>
      <w:ind w:left="720"/>
      <w:contextualSpacing/>
    </w:pPr>
  </w:style>
  <w:style w:type="paragraph" w:styleId="a6">
    <w:name w:val="footer"/>
    <w:basedOn w:val="a"/>
    <w:link w:val="a7"/>
    <w:uiPriority w:val="99"/>
    <w:rsid w:val="00AB11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11D9"/>
    <w:rPr>
      <w:rFonts w:ascii="Calibri" w:eastAsia="Calibri" w:hAnsi="Calibri" w:cs="Times New Roman"/>
    </w:rPr>
  </w:style>
  <w:style w:type="paragraph" w:styleId="a8">
    <w:name w:val="No Spacing"/>
    <w:uiPriority w:val="99"/>
    <w:qFormat/>
    <w:rsid w:val="00AB11D9"/>
    <w:pPr>
      <w:spacing w:after="0" w:line="240" w:lineRule="auto"/>
    </w:pPr>
    <w:rPr>
      <w:rFonts w:ascii="Calibri" w:eastAsia="Calibri" w:hAnsi="Calibri" w:cs="Times New Roman"/>
    </w:rPr>
  </w:style>
  <w:style w:type="character" w:customStyle="1" w:styleId="apple-style-span">
    <w:name w:val="apple-style-span"/>
    <w:rsid w:val="00AB11D9"/>
  </w:style>
  <w:style w:type="paragraph" w:styleId="a9">
    <w:name w:val="Body Text"/>
    <w:basedOn w:val="a"/>
    <w:link w:val="aa"/>
    <w:rsid w:val="00AB11D9"/>
    <w:pPr>
      <w:spacing w:after="0" w:line="360" w:lineRule="exact"/>
      <w:ind w:firstLine="720"/>
      <w:jc w:val="both"/>
    </w:pPr>
    <w:rPr>
      <w:rFonts w:ascii="Times New Roman" w:eastAsia="Times New Roman" w:hAnsi="Times New Roman"/>
      <w:sz w:val="28"/>
      <w:szCs w:val="20"/>
      <w:lang w:eastAsia="ru-RU"/>
    </w:rPr>
  </w:style>
  <w:style w:type="character" w:customStyle="1" w:styleId="aa">
    <w:name w:val="Основной текст Знак"/>
    <w:basedOn w:val="a0"/>
    <w:link w:val="a9"/>
    <w:rsid w:val="00AB11D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5A0FD80EC4E7DF0A5BA7BB211D3FC3655C0CA0CD8AC0A7D286BAD5850a1PE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ermraion.ru" TargetMode="External"/><Relationship Id="rId12" Type="http://schemas.openxmlformats.org/officeDocument/2006/relationships/hyperlink" Target="consultantplus://offline/ref=C5A0FD80EC4E7DF0A5BA7BB211D3FC3655C0CA0CD8AC0A7D286BAD5850a1PE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5A0FD80EC4E7DF0A5BA7BB211D3FC3655C0CA0CD8AC0A7D286BAD5850a1PE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5A0FD80EC4E7DF0A5BA7BB211D3FC3655C0CA0CD8AC0A7D286BAD5850a1PEI" TargetMode="External"/><Relationship Id="rId5" Type="http://schemas.openxmlformats.org/officeDocument/2006/relationships/webSettings" Target="webSettings.xml"/><Relationship Id="rId15" Type="http://schemas.openxmlformats.org/officeDocument/2006/relationships/hyperlink" Target="consultantplus://offline/ref=C5A0FD80EC4E7DF0A5BA7BB211D3FC3655C0CA0CD8AC0A7D286BAD5850a1PEI" TargetMode="External"/><Relationship Id="rId10" Type="http://schemas.openxmlformats.org/officeDocument/2006/relationships/hyperlink" Target="consultantplus://offline/ref=64CFE00FCC636F77C7BB55D7BA264FFDFBC18804D11B4BB1FC33280691RFQ1I" TargetMode="External"/><Relationship Id="rId4" Type="http://schemas.openxmlformats.org/officeDocument/2006/relationships/settings" Target="settings.xml"/><Relationship Id="rId9" Type="http://schemas.openxmlformats.org/officeDocument/2006/relationships/hyperlink" Target="consultantplus://offline/ref=C5A0FD80EC4E7DF0A5BA7BB211D3FC3655C0CA0CD8AC0A7D286BAD5850a1PEI" TargetMode="External"/><Relationship Id="rId14" Type="http://schemas.openxmlformats.org/officeDocument/2006/relationships/hyperlink" Target="consultantplus://offline/ref=C5A0FD80EC4E7DF0A5BA7BB211D3FC3655C0CA0CD8AC0A7D286BAD5850a1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6528</Words>
  <Characters>37213</Characters>
  <Application>Microsoft Office Word</Application>
  <DocSecurity>0</DocSecurity>
  <Lines>310</Lines>
  <Paragraphs>87</Paragraphs>
  <ScaleCrop>false</ScaleCrop>
  <Company>Microsoft</Company>
  <LinksUpToDate>false</LinksUpToDate>
  <CharactersWithSpaces>43654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admkmz-01</dc:creator>
  <cp:keywords/>
  <dc:description/>
  <cp:lastModifiedBy>admkmz-01</cp:lastModifiedBy>
  <cp:revision>3</cp:revision>
  <dcterms:created xsi:type="dcterms:W3CDTF">2016-08-05T08:33:00Z</dcterms:created>
  <dcterms:modified xsi:type="dcterms:W3CDTF">2016-08-05T08:35:00Z</dcterms:modified>
</cp:coreProperties>
</file>