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6B" w:rsidRPr="009B5E30" w:rsidRDefault="003A2D6B" w:rsidP="003A2D6B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BC37" wp14:editId="0D53688B">
                <wp:simplePos x="0" y="0"/>
                <wp:positionH relativeFrom="column">
                  <wp:posOffset>573567</wp:posOffset>
                </wp:positionH>
                <wp:positionV relativeFrom="paragraph">
                  <wp:posOffset>-158750</wp:posOffset>
                </wp:positionV>
                <wp:extent cx="5741582" cy="64858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2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D6B" w:rsidRPr="00F8079D" w:rsidRDefault="003A2D6B" w:rsidP="003A2D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 w:rsidRPr="00F807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Перечень муниципальных услуг Пермского района предоставляемых в электронной форме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Едином п</w:t>
                            </w:r>
                            <w:r w:rsidRPr="00F807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ортале </w:t>
                            </w:r>
                            <w:proofErr w:type="spellStart"/>
                            <w:r w:rsidRPr="00F807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госуслуг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5.15pt;margin-top:-12.5pt;width:452.1pt;height:5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" filled="f" stroked="f" strokeweight=".5pt">
                <v:textbox>
                  <w:txbxContent>
                    <w:p w:rsidR="003A2D6B" w:rsidRPr="00F8079D" w:rsidRDefault="003A2D6B" w:rsidP="003A2D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F807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Перечень муниципальных услуг Пермского района предоставляемых в электронной форме 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Едином п</w:t>
                      </w:r>
                      <w:r w:rsidRPr="00F807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ортале </w:t>
                      </w:r>
                      <w:proofErr w:type="spellStart"/>
                      <w:r w:rsidRPr="00F807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госуслуг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103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785"/>
      </w:tblGrid>
      <w:tr w:rsidR="003A2D6B" w:rsidRPr="00F8079D" w:rsidTr="00E1442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F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администрации Пермского муниципального района</w:t>
            </w:r>
          </w:p>
        </w:tc>
      </w:tr>
      <w:tr w:rsidR="003A2D6B" w:rsidRPr="00F8079D" w:rsidTr="00E144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3A2D6B" w:rsidRPr="00F8079D" w:rsidTr="00E1442F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детей в муниципальные общеобразовательные организации</w:t>
            </w:r>
          </w:p>
        </w:tc>
      </w:tr>
      <w:tr w:rsidR="003A2D6B" w:rsidRPr="00F8079D" w:rsidTr="00E144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3A2D6B" w:rsidRPr="00F8079D" w:rsidTr="00E144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Архив Пермского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3A2D6B" w:rsidRPr="00F8079D" w:rsidTr="00E144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документов для исследователей в читальный зал архива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архивных справок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Аппарат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Пермского муниципального района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D6B" w:rsidRPr="002E1C16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копий правовых актов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имущественных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администрации Пермского муниципального района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 муниципального имущества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муниципального имущества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безвозмездное пользование муниципального имущества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D6B" w:rsidRPr="00F617B2" w:rsidRDefault="003A2D6B" w:rsidP="00E1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1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архитектуры и градостроительства администрации Пермского муниципального района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градостроительных планов земельных участков</w:t>
            </w:r>
          </w:p>
        </w:tc>
      </w:tr>
      <w:tr w:rsidR="003A2D6B" w:rsidRPr="00F8079D" w:rsidTr="00E144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 (ИСОГД)</w:t>
            </w:r>
          </w:p>
        </w:tc>
      </w:tr>
      <w:tr w:rsidR="003A2D6B" w:rsidRPr="00F8079D" w:rsidTr="00E144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3A2D6B" w:rsidRPr="00F8079D" w:rsidTr="00E144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ввод объекта капитального строительства в эксплуатацию </w:t>
            </w:r>
          </w:p>
        </w:tc>
      </w:tr>
      <w:tr w:rsidR="003A2D6B" w:rsidRPr="00F8079D" w:rsidTr="00E144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D6B" w:rsidRPr="0013083A" w:rsidRDefault="003A2D6B" w:rsidP="00E1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социального развития администрации Пермского муниципального района</w:t>
            </w:r>
          </w:p>
        </w:tc>
      </w:tr>
      <w:tr w:rsidR="003A2D6B" w:rsidRPr="00F8079D" w:rsidTr="00E144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свидетельств  молодым семьям на получение социальной выплаты для улучшения жилищных условий 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Финансово-экономическое управление</w:t>
            </w:r>
          </w:p>
        </w:tc>
      </w:tr>
      <w:tr w:rsidR="003A2D6B" w:rsidRPr="00F8079D" w:rsidTr="00E1442F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МКУ Управление благоустройством</w:t>
            </w:r>
          </w:p>
        </w:tc>
      </w:tr>
      <w:tr w:rsidR="003A2D6B" w:rsidRPr="00F8079D" w:rsidTr="00E144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жилых помещений </w:t>
            </w:r>
            <w:proofErr w:type="gramStart"/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непригодными</w:t>
            </w:r>
            <w:proofErr w:type="gramEnd"/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проживания </w:t>
            </w:r>
          </w:p>
        </w:tc>
      </w:tr>
      <w:tr w:rsidR="003A2D6B" w:rsidRPr="00F8079D" w:rsidTr="00E144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3A2D6B" w:rsidRPr="00F8079D" w:rsidTr="00E1442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B" w:rsidRPr="00F8079D" w:rsidRDefault="003A2D6B" w:rsidP="00E1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D6B" w:rsidRPr="00F8079D" w:rsidRDefault="003A2D6B" w:rsidP="00E1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опасных грузов</w:t>
            </w:r>
          </w:p>
        </w:tc>
      </w:tr>
    </w:tbl>
    <w:p w:rsidR="00EB40D7" w:rsidRDefault="00EB40D7"/>
    <w:sectPr w:rsidR="00EB40D7" w:rsidSect="003A2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B"/>
    <w:rsid w:val="003A2D6B"/>
    <w:rsid w:val="00E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</dc:creator>
  <cp:lastModifiedBy>kmz</cp:lastModifiedBy>
  <cp:revision>1</cp:revision>
  <dcterms:created xsi:type="dcterms:W3CDTF">2016-09-28T04:00:00Z</dcterms:created>
  <dcterms:modified xsi:type="dcterms:W3CDTF">2016-09-28T04:02:00Z</dcterms:modified>
</cp:coreProperties>
</file>