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2F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Култае</w:t>
            </w:r>
            <w:r w:rsidR="00DF7D01">
              <w:rPr>
                <w:sz w:val="24"/>
                <w:szCs w:val="24"/>
              </w:rPr>
              <w:t xml:space="preserve">вское сельское поселение, </w:t>
            </w:r>
            <w:r w:rsidR="002F4A7A">
              <w:rPr>
                <w:sz w:val="24"/>
                <w:szCs w:val="24"/>
              </w:rPr>
              <w:t>п. Петровка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2F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141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D0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>
            <w:pPr>
              <w:jc w:val="center"/>
              <w:rPr>
                <w:sz w:val="24"/>
                <w:szCs w:val="24"/>
              </w:rPr>
            </w:pPr>
            <w:r w:rsidRPr="00DF7D01">
              <w:rPr>
                <w:sz w:val="24"/>
                <w:szCs w:val="24"/>
              </w:rPr>
              <w:t>0356500001423000036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2F4A7A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141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F7D01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Пермский край, Пермский район, с. Култаево, ул. Романа Кашина, д. 8</w:t>
            </w:r>
            <w:r w:rsidR="00DF7D01">
              <w:rPr>
                <w:sz w:val="22"/>
                <w:szCs w:val="22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2F4A7A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93340" w:rsidRDefault="002F4A7A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5C38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D01">
              <w:rPr>
                <w:sz w:val="24"/>
                <w:szCs w:val="24"/>
              </w:rPr>
              <w:t>3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DF7D0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655C38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F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F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2F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F4A7A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F4A7A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F05872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6C" w:rsidRDefault="00F3526C">
      <w:r>
        <w:separator/>
      </w:r>
    </w:p>
  </w:endnote>
  <w:endnote w:type="continuationSeparator" w:id="0">
    <w:p w:rsidR="00F3526C" w:rsidRDefault="00F3526C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6C" w:rsidRDefault="00F3526C">
      <w:r>
        <w:separator/>
      </w:r>
    </w:p>
  </w:footnote>
  <w:footnote w:type="continuationSeparator" w:id="0">
    <w:p w:rsidR="00F3526C" w:rsidRDefault="00F3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E3477"/>
    <w:rsid w:val="002F4A7A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3526C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1A6AB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2023-06-09T08:10:00Z</dcterms:created>
  <dcterms:modified xsi:type="dcterms:W3CDTF">2023-06-09T08:10:00Z</dcterms:modified>
</cp:coreProperties>
</file>