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1088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СОВМЕСТНЫХ КОНКУРСОВ И АУКЦИОНОВ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09.06.2014 N 533)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совместных конкурсов и аукционов.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46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Утверждены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1088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2"/>
      <w:bookmarkEnd w:id="4"/>
      <w:r>
        <w:rPr>
          <w:rFonts w:ascii="Calibri" w:hAnsi="Calibri" w:cs="Calibri"/>
          <w:b/>
          <w:bCs/>
        </w:rPr>
        <w:t>ПРАВИЛА ПРОВЕДЕНИЯ СОВМЕСТНЫХ КОНКУРСОВ И АУКЦИОНОВ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09.06.2014 N 533)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проведения совместных конкурсов и аукционов.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09.06.2014 N 533)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11" w:history="1">
        <w:r>
          <w:rPr>
            <w:rFonts w:ascii="Calibri" w:hAnsi="Calibri" w:cs="Calibri"/>
            <w:color w:val="0000FF"/>
          </w:rPr>
          <w:t>части 2 статьи 25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09.06.2014 N 533)</w:t>
      </w:r>
    </w:p>
    <w:p w:rsidR="00BC0922" w:rsidRDefault="00BC09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вступает в силу с 1 января 2015 года (</w:t>
      </w:r>
      <w:hyperlink w:anchor="Par1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C0922" w:rsidRDefault="00BC09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 отношении конкурсов или аукционов.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проведения совместного конкурса или аукциона организатор: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09.06.2014 N 533)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предоставляет документацию заинтересованным лицам;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предоставляет разъяснения положений документации;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необходимости вносит изменения в извещение об осуществлении закупки и (или) документацию;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 определении поставщика (подрядчика, исполнителя);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случаях;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осуществляет иные полномочия, переданные ему соглашением.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целях </w:t>
      </w:r>
      <w:proofErr w:type="gramStart"/>
      <w:r>
        <w:rPr>
          <w:rFonts w:ascii="Calibri" w:hAnsi="Calibri" w:cs="Calibri"/>
        </w:rPr>
        <w:t>заключения</w:t>
      </w:r>
      <w:proofErr w:type="gramEnd"/>
      <w:r>
        <w:rPr>
          <w:rFonts w:ascii="Calibri" w:hAnsi="Calibri" w:cs="Calibri"/>
        </w:rPr>
        <w:t xml:space="preserve"> которых проводится совместный конкурс или аукцион.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Контракт с победителем совместного конкурса или аукциона заключается каждым заказчиком самостоятельно.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признании совместного конкурса или аукциона несостоявшимся в случаях, </w:t>
      </w:r>
      <w:r>
        <w:rPr>
          <w:rFonts w:ascii="Calibri" w:hAnsi="Calibri" w:cs="Calibri"/>
        </w:rPr>
        <w:lastRenderedPageBreak/>
        <w:t xml:space="preserve">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922" w:rsidRDefault="00BC09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D0703" w:rsidRDefault="006D0703"/>
    <w:sectPr w:rsidR="006D0703" w:rsidSect="002F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2"/>
    <w:rsid w:val="00450133"/>
    <w:rsid w:val="006D0703"/>
    <w:rsid w:val="00B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FC96-7B4C-4B28-9759-8E4EC6A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02AC3A1B0EDED9977E847F0CF8B838E85A09088467071369F9B6091F495BF7BCFC229021BAAAD7DA3F" TargetMode="External"/><Relationship Id="rId13" Type="http://schemas.openxmlformats.org/officeDocument/2006/relationships/hyperlink" Target="consultantplus://offline/ref=25E02AC3A1B0EDED9977E847F0CF8B838E85A19B86447071369F9B60917FA4F" TargetMode="External"/><Relationship Id="rId18" Type="http://schemas.openxmlformats.org/officeDocument/2006/relationships/hyperlink" Target="consultantplus://offline/ref=25E02AC3A1B0EDED9977E847F0CF8B838E85A19B86447071369F9B60917FA4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5E02AC3A1B0EDED9977E847F0CF8B838882A19A844D2D7B3EC6976279A6F" TargetMode="External"/><Relationship Id="rId12" Type="http://schemas.openxmlformats.org/officeDocument/2006/relationships/hyperlink" Target="consultantplus://offline/ref=25E02AC3A1B0EDED9977E847F0CF8B838E85A09088467071369F9B6091F495BF7BCFC229021BAAAC7DAAF" TargetMode="External"/><Relationship Id="rId17" Type="http://schemas.openxmlformats.org/officeDocument/2006/relationships/hyperlink" Target="consultantplus://offline/ref=25E02AC3A1B0EDED9977E847F0CF8B838E85A19B86447071369F9B60917FA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02AC3A1B0EDED9977E847F0CF8B838E85A19B86447071369F9B60917FA4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2AC3A1B0EDED9977E847F0CF8B838882A290844D2D7B3EC6976279A6F" TargetMode="External"/><Relationship Id="rId11" Type="http://schemas.openxmlformats.org/officeDocument/2006/relationships/hyperlink" Target="consultantplus://offline/ref=25E02AC3A1B0EDED9977E847F0CF8B838E85A19B86447071369F9B6091F495BF7BCFC229021AACA47DA2F" TargetMode="External"/><Relationship Id="rId5" Type="http://schemas.openxmlformats.org/officeDocument/2006/relationships/hyperlink" Target="consultantplus://offline/ref=25E02AC3A1B0EDED9977E847F0CF8B838E85A19B86447071369F9B6091F495BF7BCFC229021BA8A57DA2F" TargetMode="External"/><Relationship Id="rId15" Type="http://schemas.openxmlformats.org/officeDocument/2006/relationships/hyperlink" Target="consultantplus://offline/ref=25E02AC3A1B0EDED9977E847F0CF8B838E85A09088467071369F9B6091F495BF7BCFC229021BAAAC7DA9F" TargetMode="External"/><Relationship Id="rId10" Type="http://schemas.openxmlformats.org/officeDocument/2006/relationships/hyperlink" Target="consultantplus://offline/ref=25E02AC3A1B0EDED9977E847F0CF8B838E85A19B86447071369F9B6091F495BF7BCFC229021BA8A47DABF" TargetMode="External"/><Relationship Id="rId19" Type="http://schemas.openxmlformats.org/officeDocument/2006/relationships/hyperlink" Target="consultantplus://offline/ref=25E02AC3A1B0EDED9977E847F0CF8B838E85A19B86447071369F9B60917FA4F" TargetMode="External"/><Relationship Id="rId4" Type="http://schemas.openxmlformats.org/officeDocument/2006/relationships/hyperlink" Target="consultantplus://offline/ref=25E02AC3A1B0EDED9977E847F0CF8B838E85A09088467071369F9B6091F495BF7BCFC229021BAAAD7DAEF" TargetMode="External"/><Relationship Id="rId9" Type="http://schemas.openxmlformats.org/officeDocument/2006/relationships/hyperlink" Target="consultantplus://offline/ref=25E02AC3A1B0EDED9977E847F0CF8B838E85A09088467071369F9B6091F495BF7BCFC229021BAAAD7DA2F" TargetMode="External"/><Relationship Id="rId14" Type="http://schemas.openxmlformats.org/officeDocument/2006/relationships/hyperlink" Target="consultantplus://offline/ref=25E02AC3A1B0EDED9977E847F0CF8B838E85A19B86447071369F9B60917F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2014-08-15T05:02:00Z</cp:lastPrinted>
  <dcterms:created xsi:type="dcterms:W3CDTF">2014-08-15T05:00:00Z</dcterms:created>
  <dcterms:modified xsi:type="dcterms:W3CDTF">2014-08-15T05:03:00Z</dcterms:modified>
</cp:coreProperties>
</file>