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Pr="00B3748A" w:rsidRDefault="00470AC8" w:rsidP="003B3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8A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 w:rsidRPr="00B3748A">
        <w:rPr>
          <w:rFonts w:ascii="Times New Roman" w:hAnsi="Times New Roman" w:cs="Times New Roman"/>
          <w:sz w:val="28"/>
          <w:szCs w:val="28"/>
        </w:rPr>
        <w:t xml:space="preserve"> «</w:t>
      </w:r>
      <w:r w:rsidR="00FF3540" w:rsidRPr="00B3748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F3540" w:rsidRPr="00B3748A">
        <w:rPr>
          <w:rFonts w:ascii="Times New Roman" w:hAnsi="Times New Roman" w:cs="Times New Roman"/>
          <w:bCs/>
          <w:spacing w:val="-2"/>
          <w:sz w:val="28"/>
          <w:szCs w:val="28"/>
        </w:rPr>
        <w:t>социальных выплат на строительство (приобретение) жилья гражданам, проживающим на сельских территориях</w:t>
      </w:r>
      <w:r w:rsidR="00763E57" w:rsidRPr="00B3748A">
        <w:rPr>
          <w:rFonts w:ascii="Times New Roman" w:hAnsi="Times New Roman" w:cs="Times New Roman"/>
          <w:sz w:val="28"/>
          <w:szCs w:val="28"/>
        </w:rPr>
        <w:t>»</w:t>
      </w:r>
      <w:r w:rsidRPr="00B3748A">
        <w:rPr>
          <w:rFonts w:ascii="Times New Roman" w:hAnsi="Times New Roman" w:cs="Times New Roman"/>
          <w:sz w:val="28"/>
          <w:szCs w:val="28"/>
        </w:rPr>
        <w:t>.</w:t>
      </w:r>
    </w:p>
    <w:p w:rsidR="00470AC8" w:rsidRPr="00B3748A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FF3540" w:rsidRPr="00B3748A" w:rsidRDefault="00217FAD" w:rsidP="00FF3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8A">
        <w:rPr>
          <w:rFonts w:ascii="Times New Roman" w:hAnsi="Times New Roman" w:cs="Times New Roman"/>
          <w:sz w:val="28"/>
          <w:szCs w:val="28"/>
        </w:rPr>
        <w:t>1</w:t>
      </w:r>
      <w:r w:rsidR="00B00A58" w:rsidRPr="00B3748A">
        <w:rPr>
          <w:rFonts w:ascii="Times New Roman" w:hAnsi="Times New Roman" w:cs="Times New Roman"/>
          <w:sz w:val="28"/>
          <w:szCs w:val="28"/>
        </w:rPr>
        <w:t xml:space="preserve">. </w:t>
      </w:r>
      <w:r w:rsidR="00FF3540" w:rsidRPr="00B3748A">
        <w:rPr>
          <w:rFonts w:ascii="Times New Roman" w:hAnsi="Times New Roman" w:cs="Times New Roman"/>
          <w:sz w:val="28"/>
          <w:szCs w:val="28"/>
        </w:rPr>
        <w:t>Конституци</w:t>
      </w:r>
      <w:r w:rsidR="00B3748A">
        <w:rPr>
          <w:rFonts w:ascii="Times New Roman" w:hAnsi="Times New Roman" w:cs="Times New Roman"/>
          <w:sz w:val="28"/>
          <w:szCs w:val="28"/>
        </w:rPr>
        <w:t>я</w:t>
      </w:r>
      <w:r w:rsidR="00FF3540" w:rsidRPr="00B374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F3540" w:rsidRPr="00B3748A" w:rsidRDefault="00FF3540" w:rsidP="00B3748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48A">
        <w:rPr>
          <w:rFonts w:ascii="Times New Roman" w:hAnsi="Times New Roman" w:cs="Times New Roman"/>
          <w:sz w:val="28"/>
          <w:szCs w:val="28"/>
        </w:rPr>
        <w:t xml:space="preserve">2. </w:t>
      </w:r>
      <w:r w:rsidRPr="00B3748A">
        <w:rPr>
          <w:rFonts w:ascii="Times New Roman" w:hAnsi="Times New Roman" w:cs="Times New Roman"/>
          <w:sz w:val="28"/>
          <w:szCs w:val="28"/>
        </w:rPr>
        <w:t>Граждански</w:t>
      </w:r>
      <w:r w:rsidR="00B3748A">
        <w:rPr>
          <w:rFonts w:ascii="Times New Roman" w:hAnsi="Times New Roman" w:cs="Times New Roman"/>
          <w:sz w:val="28"/>
          <w:szCs w:val="28"/>
        </w:rPr>
        <w:t>й</w:t>
      </w:r>
      <w:r w:rsidRPr="00B3748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B3748A">
        <w:rPr>
          <w:rFonts w:ascii="Times New Roman" w:hAnsi="Times New Roman" w:cs="Times New Roman"/>
          <w:sz w:val="28"/>
          <w:szCs w:val="28"/>
        </w:rPr>
        <w:t>;</w:t>
      </w:r>
      <w:r w:rsidRPr="00B3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40" w:rsidRPr="00B3748A" w:rsidRDefault="00FF3540" w:rsidP="00FF3540">
      <w:pPr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3748A">
        <w:rPr>
          <w:rFonts w:ascii="Times New Roman" w:hAnsi="Times New Roman" w:cs="Times New Roman"/>
          <w:sz w:val="28"/>
          <w:szCs w:val="28"/>
        </w:rPr>
        <w:t xml:space="preserve">4. </w:t>
      </w:r>
      <w:r w:rsidRPr="00B3748A">
        <w:rPr>
          <w:rFonts w:ascii="Times New Roman" w:hAnsi="Times New Roman" w:cs="Times New Roman"/>
          <w:sz w:val="28"/>
          <w:szCs w:val="28"/>
        </w:rPr>
        <w:t>Жилищны</w:t>
      </w:r>
      <w:r w:rsidR="00B3748A">
        <w:rPr>
          <w:rFonts w:ascii="Times New Roman" w:hAnsi="Times New Roman" w:cs="Times New Roman"/>
          <w:sz w:val="28"/>
          <w:szCs w:val="28"/>
        </w:rPr>
        <w:t>й</w:t>
      </w:r>
      <w:r w:rsidRPr="00B3748A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B3748A">
        <w:rPr>
          <w:rFonts w:ascii="Times New Roman" w:hAnsi="Times New Roman" w:cs="Times New Roman"/>
          <w:sz w:val="28"/>
          <w:szCs w:val="28"/>
        </w:rPr>
        <w:t>;</w:t>
      </w:r>
    </w:p>
    <w:p w:rsidR="00FF3540" w:rsidRPr="00B3748A" w:rsidRDefault="00B3748A" w:rsidP="00FF35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540" w:rsidRPr="00B3748A">
        <w:rPr>
          <w:rFonts w:ascii="Times New Roman" w:hAnsi="Times New Roman" w:cs="Times New Roman"/>
          <w:sz w:val="28"/>
          <w:szCs w:val="28"/>
        </w:rPr>
        <w:t xml:space="preserve">. </w:t>
      </w:r>
      <w:r w:rsidR="00FF3540" w:rsidRPr="00B374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="00FF3540" w:rsidRPr="00B3748A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540" w:rsidRPr="00B3748A" w:rsidRDefault="00B3748A" w:rsidP="00FF35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540" w:rsidRPr="00B3748A">
        <w:rPr>
          <w:rFonts w:ascii="Times New Roman" w:hAnsi="Times New Roman" w:cs="Times New Roman"/>
          <w:sz w:val="28"/>
          <w:szCs w:val="28"/>
        </w:rPr>
        <w:t xml:space="preserve">. </w:t>
      </w:r>
      <w:r w:rsidR="00FF3540" w:rsidRPr="00B374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="00FF3540" w:rsidRPr="00B3748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3540" w:rsidRPr="00B3748A" w:rsidRDefault="00FF3540" w:rsidP="00FF35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48A">
        <w:rPr>
          <w:rFonts w:ascii="Times New Roman" w:hAnsi="Times New Roman" w:cs="Times New Roman"/>
          <w:sz w:val="28"/>
          <w:szCs w:val="28"/>
        </w:rPr>
        <w:t xml:space="preserve">8. </w:t>
      </w:r>
      <w:r w:rsidR="00B3748A">
        <w:rPr>
          <w:rFonts w:ascii="Times New Roman" w:hAnsi="Times New Roman" w:cs="Times New Roman"/>
          <w:sz w:val="28"/>
          <w:szCs w:val="28"/>
        </w:rPr>
        <w:t>Федеральный</w:t>
      </w:r>
      <w:r w:rsidRPr="00B374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3748A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3748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</w:t>
      </w:r>
      <w:r w:rsidR="00B3748A"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FF3540" w:rsidRPr="00B3748A" w:rsidRDefault="00FF3540" w:rsidP="00FF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48A">
        <w:rPr>
          <w:rFonts w:ascii="Times New Roman" w:hAnsi="Times New Roman" w:cs="Times New Roman"/>
          <w:sz w:val="28"/>
          <w:szCs w:val="28"/>
        </w:rPr>
        <w:t xml:space="preserve">9. </w:t>
      </w:r>
      <w:r w:rsidR="00B3748A">
        <w:rPr>
          <w:rFonts w:ascii="Times New Roman" w:hAnsi="Times New Roman" w:cs="Times New Roman"/>
          <w:sz w:val="28"/>
          <w:szCs w:val="28"/>
        </w:rPr>
        <w:t>Постановление</w:t>
      </w:r>
      <w:r w:rsidRPr="00B3748A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района</w:t>
      </w:r>
      <w:r w:rsidRPr="00B374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3748A">
        <w:rPr>
          <w:rFonts w:ascii="Times New Roman" w:hAnsi="Times New Roman" w:cs="Times New Roman"/>
          <w:sz w:val="28"/>
          <w:szCs w:val="28"/>
        </w:rPr>
        <w:t>от</w:t>
      </w:r>
      <w:r w:rsidRPr="00B374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748A">
        <w:rPr>
          <w:rFonts w:ascii="Times New Roman" w:hAnsi="Times New Roman" w:cs="Times New Roman"/>
          <w:sz w:val="28"/>
          <w:szCs w:val="28"/>
        </w:rPr>
        <w:t>31.07.2015 № 1200 «О порядке разработки и утверждения административных регламентов предоставления муниципальных услуг»</w:t>
      </w:r>
      <w:r w:rsidR="00B3748A">
        <w:rPr>
          <w:rFonts w:ascii="Times New Roman" w:hAnsi="Times New Roman" w:cs="Times New Roman"/>
          <w:sz w:val="28"/>
          <w:szCs w:val="28"/>
        </w:rPr>
        <w:t>;</w:t>
      </w:r>
      <w:r w:rsidRPr="00B3748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FF3540" w:rsidRPr="00B3748A" w:rsidRDefault="00FF3540" w:rsidP="00FF35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48A">
        <w:rPr>
          <w:rFonts w:ascii="Times New Roman" w:hAnsi="Times New Roman" w:cs="Times New Roman"/>
          <w:sz w:val="28"/>
          <w:szCs w:val="28"/>
        </w:rPr>
        <w:t xml:space="preserve">10. </w:t>
      </w:r>
      <w:r w:rsidR="00B3748A">
        <w:rPr>
          <w:rFonts w:ascii="Times New Roman" w:hAnsi="Times New Roman" w:cs="Times New Roman"/>
          <w:sz w:val="28"/>
          <w:szCs w:val="28"/>
        </w:rPr>
        <w:t>Постановление</w:t>
      </w:r>
      <w:r w:rsidRPr="00B374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</w:t>
      </w:r>
      <w:r w:rsidRPr="00B3748A">
        <w:rPr>
          <w:rFonts w:ascii="Times New Roman" w:hAnsi="Times New Roman" w:cs="Times New Roman"/>
          <w:sz w:val="28"/>
          <w:szCs w:val="28"/>
        </w:rPr>
        <w:t xml:space="preserve">11. </w:t>
      </w:r>
      <w:r w:rsidR="00B3748A">
        <w:rPr>
          <w:rFonts w:ascii="Times New Roman" w:hAnsi="Times New Roman" w:cs="Times New Roman"/>
          <w:sz w:val="28"/>
          <w:szCs w:val="28"/>
        </w:rPr>
        <w:t>П</w:t>
      </w:r>
      <w:r w:rsidRPr="00B3748A">
        <w:rPr>
          <w:rFonts w:ascii="Times New Roman" w:hAnsi="Times New Roman" w:cs="Times New Roman"/>
          <w:sz w:val="28"/>
          <w:szCs w:val="28"/>
        </w:rPr>
        <w:t>остановлением Правительства Пермского края от 31.12.2019 № 1064-п «Об утверждении порядков предоставления государственной поддержки, направленной на комплексное развитие сельских территорий в Пермском крае»</w:t>
      </w:r>
      <w:r w:rsidR="00B3748A">
        <w:rPr>
          <w:rFonts w:ascii="Times New Roman" w:hAnsi="Times New Roman" w:cs="Times New Roman"/>
          <w:sz w:val="28"/>
          <w:szCs w:val="28"/>
        </w:rPr>
        <w:t>;</w:t>
      </w:r>
      <w:r w:rsidRPr="00B3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40" w:rsidRPr="00B3748A" w:rsidRDefault="00FF3540" w:rsidP="00FF3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8A">
        <w:rPr>
          <w:rFonts w:ascii="Times New Roman" w:hAnsi="Times New Roman" w:cs="Times New Roman"/>
          <w:sz w:val="28"/>
          <w:szCs w:val="28"/>
        </w:rPr>
        <w:t xml:space="preserve">12. </w:t>
      </w:r>
      <w:r w:rsidR="00B3748A">
        <w:rPr>
          <w:rFonts w:ascii="Times New Roman" w:hAnsi="Times New Roman" w:cs="Times New Roman"/>
          <w:sz w:val="28"/>
          <w:szCs w:val="28"/>
        </w:rPr>
        <w:t>П</w:t>
      </w:r>
      <w:r w:rsidRPr="00B3748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Пермского муниципального района от </w:t>
      </w:r>
      <w:r w:rsidR="00B3748A">
        <w:rPr>
          <w:rFonts w:ascii="Times New Roman" w:hAnsi="Times New Roman" w:cs="Times New Roman"/>
          <w:sz w:val="28"/>
          <w:szCs w:val="28"/>
        </w:rPr>
        <w:t>12.12.2018</w:t>
      </w:r>
      <w:r w:rsidRPr="00B3748A">
        <w:rPr>
          <w:rFonts w:ascii="Times New Roman" w:hAnsi="Times New Roman" w:cs="Times New Roman"/>
          <w:sz w:val="28"/>
          <w:szCs w:val="28"/>
        </w:rPr>
        <w:t xml:space="preserve"> № </w:t>
      </w:r>
      <w:r w:rsidR="00B3748A">
        <w:rPr>
          <w:rFonts w:ascii="Times New Roman" w:hAnsi="Times New Roman" w:cs="Times New Roman"/>
          <w:sz w:val="28"/>
          <w:szCs w:val="28"/>
        </w:rPr>
        <w:t>661</w:t>
      </w:r>
      <w:r w:rsidRPr="00B374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B3748A">
        <w:rPr>
          <w:rFonts w:ascii="Times New Roman" w:hAnsi="Times New Roman" w:cs="Times New Roman"/>
          <w:sz w:val="28"/>
          <w:szCs w:val="28"/>
        </w:rPr>
        <w:t xml:space="preserve">Развитие отдельных направлений социальной сферы </w:t>
      </w:r>
      <w:r w:rsidRPr="00B3748A">
        <w:rPr>
          <w:rFonts w:ascii="Times New Roman" w:hAnsi="Times New Roman" w:cs="Times New Roman"/>
          <w:sz w:val="28"/>
          <w:szCs w:val="28"/>
        </w:rPr>
        <w:t>Пермско</w:t>
      </w:r>
      <w:r w:rsidR="00B3748A">
        <w:rPr>
          <w:rFonts w:ascii="Times New Roman" w:hAnsi="Times New Roman" w:cs="Times New Roman"/>
          <w:sz w:val="28"/>
          <w:szCs w:val="28"/>
        </w:rPr>
        <w:t>го</w:t>
      </w:r>
      <w:r w:rsidRPr="00B3748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3748A">
        <w:rPr>
          <w:rFonts w:ascii="Times New Roman" w:hAnsi="Times New Roman" w:cs="Times New Roman"/>
          <w:sz w:val="28"/>
          <w:szCs w:val="28"/>
        </w:rPr>
        <w:t>го</w:t>
      </w:r>
      <w:r w:rsidRPr="00B374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748A">
        <w:rPr>
          <w:rFonts w:ascii="Times New Roman" w:hAnsi="Times New Roman" w:cs="Times New Roman"/>
          <w:sz w:val="28"/>
          <w:szCs w:val="28"/>
        </w:rPr>
        <w:t>а».</w:t>
      </w:r>
      <w:bookmarkStart w:id="0" w:name="_GoBack"/>
      <w:bookmarkEnd w:id="0"/>
    </w:p>
    <w:p w:rsidR="00217FAD" w:rsidRDefault="00217FAD" w:rsidP="00890457">
      <w:pPr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2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24" w:rsidRDefault="001B3024" w:rsidP="00FF3540">
      <w:pPr>
        <w:spacing w:after="0" w:line="240" w:lineRule="auto"/>
      </w:pPr>
      <w:r>
        <w:separator/>
      </w:r>
    </w:p>
  </w:endnote>
  <w:endnote w:type="continuationSeparator" w:id="0">
    <w:p w:rsidR="001B3024" w:rsidRDefault="001B3024" w:rsidP="00FF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24" w:rsidRDefault="001B3024" w:rsidP="00FF3540">
      <w:pPr>
        <w:spacing w:after="0" w:line="240" w:lineRule="auto"/>
      </w:pPr>
      <w:r>
        <w:separator/>
      </w:r>
    </w:p>
  </w:footnote>
  <w:footnote w:type="continuationSeparator" w:id="0">
    <w:p w:rsidR="001B3024" w:rsidRDefault="001B3024" w:rsidP="00FF3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02399E"/>
    <w:rsid w:val="000D38B1"/>
    <w:rsid w:val="0014109C"/>
    <w:rsid w:val="001B3024"/>
    <w:rsid w:val="00217FAD"/>
    <w:rsid w:val="00263AEC"/>
    <w:rsid w:val="00352F94"/>
    <w:rsid w:val="00373835"/>
    <w:rsid w:val="003B3403"/>
    <w:rsid w:val="004408B2"/>
    <w:rsid w:val="00470AC8"/>
    <w:rsid w:val="004F0596"/>
    <w:rsid w:val="00763E57"/>
    <w:rsid w:val="00890457"/>
    <w:rsid w:val="008C6121"/>
    <w:rsid w:val="00B00A58"/>
    <w:rsid w:val="00B3748A"/>
    <w:rsid w:val="00E67156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rsid w:val="00FF3540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FF35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F35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rsid w:val="00FF3540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FF35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F35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0AF6065F489EED0D293327D82g5z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2022-03-18T10:45:00Z</dcterms:created>
  <dcterms:modified xsi:type="dcterms:W3CDTF">2022-03-18T10:53:00Z</dcterms:modified>
</cp:coreProperties>
</file>