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2D1" w:rsidRDefault="003C62D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C62D1" w:rsidRDefault="003C62D1">
      <w:pPr>
        <w:pStyle w:val="ConsPlusNormal"/>
        <w:jc w:val="both"/>
        <w:outlineLvl w:val="0"/>
      </w:pPr>
    </w:p>
    <w:p w:rsidR="003C62D1" w:rsidRDefault="003C62D1">
      <w:pPr>
        <w:pStyle w:val="ConsPlusTitle"/>
        <w:jc w:val="center"/>
        <w:outlineLvl w:val="0"/>
      </w:pPr>
      <w:r>
        <w:t>ПРАВИТЕЛЬСТВО ПЕРМСКОГО КРАЯ</w:t>
      </w:r>
    </w:p>
    <w:p w:rsidR="003C62D1" w:rsidRDefault="003C62D1">
      <w:pPr>
        <w:pStyle w:val="ConsPlusTitle"/>
        <w:jc w:val="both"/>
      </w:pPr>
    </w:p>
    <w:p w:rsidR="003C62D1" w:rsidRDefault="003C62D1">
      <w:pPr>
        <w:pStyle w:val="ConsPlusTitle"/>
        <w:jc w:val="center"/>
      </w:pPr>
      <w:r>
        <w:t>ПОСТАНОВЛЕНИЕ</w:t>
      </w:r>
    </w:p>
    <w:p w:rsidR="003C62D1" w:rsidRDefault="003C62D1">
      <w:pPr>
        <w:pStyle w:val="ConsPlusTitle"/>
        <w:jc w:val="center"/>
      </w:pPr>
      <w:r>
        <w:t>от 14 июля 2022 г. N 594-п</w:t>
      </w:r>
    </w:p>
    <w:p w:rsidR="003C62D1" w:rsidRDefault="003C62D1">
      <w:pPr>
        <w:pStyle w:val="ConsPlusTitle"/>
        <w:jc w:val="both"/>
      </w:pPr>
    </w:p>
    <w:p w:rsidR="003C62D1" w:rsidRDefault="003C62D1">
      <w:pPr>
        <w:pStyle w:val="ConsPlusTitle"/>
        <w:jc w:val="center"/>
      </w:pPr>
      <w:r>
        <w:t>ОБ ОКАЗАНИИ ГОСУДАРСТВЕННОЙ УСЛУГИ В СОЦИАЛЬНОЙ СФЕРЕ</w:t>
      </w:r>
    </w:p>
    <w:p w:rsidR="003C62D1" w:rsidRDefault="003C62D1">
      <w:pPr>
        <w:pStyle w:val="ConsPlusTitle"/>
        <w:jc w:val="center"/>
      </w:pPr>
      <w:r>
        <w:t>"УСЛУГА ПО СОЗДАНИЮ УСЛОВИЙ В ПЕРМСКОМ КРАЕ ДЛЯ ОБЕСПЕЧЕНИЯ</w:t>
      </w:r>
    </w:p>
    <w:p w:rsidR="003C62D1" w:rsidRDefault="003C62D1">
      <w:pPr>
        <w:pStyle w:val="ConsPlusTitle"/>
        <w:jc w:val="center"/>
      </w:pPr>
      <w:r>
        <w:t>ОТДЕЛЬНЫХ КАТЕГОРИЙ ГРАЖДАН ВОЗМОЖНОСТЬЮ ПУТЕШЕСТВОВАТЬ</w:t>
      </w:r>
    </w:p>
    <w:p w:rsidR="003C62D1" w:rsidRDefault="003C62D1">
      <w:pPr>
        <w:pStyle w:val="ConsPlusTitle"/>
        <w:jc w:val="center"/>
      </w:pPr>
      <w:r>
        <w:t>С ЦЕЛЬЮ РАСКРЫТИЯ ТУРИСТСКОГО ПОТЕНЦИАЛА</w:t>
      </w:r>
    </w:p>
    <w:p w:rsidR="003C62D1" w:rsidRDefault="003C62D1">
      <w:pPr>
        <w:pStyle w:val="ConsPlusTitle"/>
        <w:jc w:val="center"/>
      </w:pPr>
      <w:r>
        <w:t>РОССИЙСКОЙ ФЕДЕРАЦИИ" В СООТВЕТСТВИИ С СОЦИАЛЬНЫМ</w:t>
      </w:r>
    </w:p>
    <w:p w:rsidR="003C62D1" w:rsidRDefault="003C62D1">
      <w:pPr>
        <w:pStyle w:val="ConsPlusTitle"/>
        <w:jc w:val="center"/>
      </w:pPr>
      <w:r>
        <w:t>СЕРТИФИКАТОМ</w:t>
      </w:r>
    </w:p>
    <w:p w:rsidR="003C62D1" w:rsidRDefault="003C6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6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2D1" w:rsidRDefault="003C6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2D1" w:rsidRDefault="003C6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2D1" w:rsidRDefault="003C62D1">
            <w:pPr>
              <w:pStyle w:val="ConsPlusNormal"/>
              <w:jc w:val="center"/>
            </w:pPr>
            <w:r>
              <w:rPr>
                <w:color w:val="392C69"/>
              </w:rPr>
              <w:t>Список изменяющих документов</w:t>
            </w:r>
          </w:p>
          <w:p w:rsidR="003C62D1" w:rsidRDefault="003C62D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Пермского края от 02.09.2022 N 749-п)</w:t>
            </w:r>
          </w:p>
        </w:tc>
        <w:tc>
          <w:tcPr>
            <w:tcW w:w="113" w:type="dxa"/>
            <w:tcBorders>
              <w:top w:val="nil"/>
              <w:left w:val="nil"/>
              <w:bottom w:val="nil"/>
              <w:right w:val="nil"/>
            </w:tcBorders>
            <w:shd w:val="clear" w:color="auto" w:fill="F4F3F8"/>
            <w:tcMar>
              <w:top w:w="0" w:type="dxa"/>
              <w:left w:w="0" w:type="dxa"/>
              <w:bottom w:w="0" w:type="dxa"/>
              <w:right w:w="0" w:type="dxa"/>
            </w:tcMar>
          </w:tcPr>
          <w:p w:rsidR="003C62D1" w:rsidRDefault="003C62D1">
            <w:pPr>
              <w:pStyle w:val="ConsPlusNormal"/>
            </w:pPr>
          </w:p>
        </w:tc>
      </w:tr>
    </w:tbl>
    <w:p w:rsidR="003C62D1" w:rsidRDefault="003C62D1">
      <w:pPr>
        <w:pStyle w:val="ConsPlusNormal"/>
        <w:jc w:val="both"/>
      </w:pPr>
    </w:p>
    <w:p w:rsidR="003C62D1" w:rsidRDefault="003C62D1">
      <w:pPr>
        <w:pStyle w:val="ConsPlusNormal"/>
        <w:ind w:firstLine="540"/>
        <w:jc w:val="both"/>
      </w:pPr>
      <w:r>
        <w:t xml:space="preserve">В соответствии с </w:t>
      </w:r>
      <w:hyperlink r:id="rId6">
        <w:r>
          <w:rPr>
            <w:color w:val="0000FF"/>
          </w:rPr>
          <w:t>частью 16 статьи 9</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w:t>
      </w:r>
      <w:hyperlink r:id="rId7">
        <w:r>
          <w:rPr>
            <w:color w:val="0000FF"/>
          </w:rPr>
          <w:t>постановлением</w:t>
        </w:r>
      </w:hyperlink>
      <w:r>
        <w:t xml:space="preserve"> Правительства Российской Федерации от 30 декабря 2021 г. N 2577 "Об утверждении Правил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комплекса мер, направленных на повышение доступности и популяризацию туризма для детей школьного возраста", </w:t>
      </w:r>
      <w:hyperlink r:id="rId8">
        <w:r>
          <w:rPr>
            <w:color w:val="0000FF"/>
          </w:rPr>
          <w:t>постановлением</w:t>
        </w:r>
      </w:hyperlink>
      <w:r>
        <w:t xml:space="preserve"> Правительства Пермского края от 02 марта 2022 г. N 160-п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Правительство Пермского края постановляет:</w:t>
      </w:r>
    </w:p>
    <w:p w:rsidR="003C62D1" w:rsidRDefault="003C62D1">
      <w:pPr>
        <w:pStyle w:val="ConsPlusNormal"/>
        <w:jc w:val="both"/>
      </w:pPr>
    </w:p>
    <w:p w:rsidR="003C62D1" w:rsidRDefault="003C62D1">
      <w:pPr>
        <w:pStyle w:val="ConsPlusNormal"/>
        <w:ind w:firstLine="540"/>
        <w:jc w:val="both"/>
      </w:pPr>
      <w:r>
        <w:t>1. Утвердить прилагаемые:</w:t>
      </w:r>
    </w:p>
    <w:p w:rsidR="003C62D1" w:rsidRDefault="003C62D1">
      <w:pPr>
        <w:pStyle w:val="ConsPlusNormal"/>
        <w:spacing w:before="220"/>
        <w:ind w:firstLine="540"/>
        <w:jc w:val="both"/>
      </w:pPr>
      <w:r>
        <w:t xml:space="preserve">1.1. </w:t>
      </w:r>
      <w:hyperlink w:anchor="P40">
        <w:r>
          <w:rPr>
            <w:color w:val="0000FF"/>
          </w:rPr>
          <w:t>Порядок</w:t>
        </w:r>
      </w:hyperlink>
      <w:r>
        <w:t xml:space="preserve"> формирования реестра исполнителей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w:t>
      </w:r>
    </w:p>
    <w:p w:rsidR="003C62D1" w:rsidRDefault="003C62D1">
      <w:pPr>
        <w:pStyle w:val="ConsPlusNormal"/>
        <w:spacing w:before="220"/>
        <w:ind w:firstLine="540"/>
        <w:jc w:val="both"/>
      </w:pPr>
      <w:r>
        <w:t xml:space="preserve">1.2. </w:t>
      </w:r>
      <w:hyperlink w:anchor="P392">
        <w:r>
          <w:rPr>
            <w:color w:val="0000FF"/>
          </w:rPr>
          <w:t>Порядок</w:t>
        </w:r>
      </w:hyperlink>
      <w:r>
        <w:t xml:space="preserve"> определения перечня потребителей услуг, имеющих право на получение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(далее - Порядок);</w:t>
      </w:r>
    </w:p>
    <w:p w:rsidR="003C62D1" w:rsidRDefault="003C62D1">
      <w:pPr>
        <w:pStyle w:val="ConsPlusNormal"/>
        <w:jc w:val="both"/>
      </w:pPr>
      <w:r>
        <w:t xml:space="preserve">(п. 1.2 в ред. </w:t>
      </w:r>
      <w:hyperlink r:id="rId9">
        <w:r>
          <w:rPr>
            <w:color w:val="0000FF"/>
          </w:rPr>
          <w:t>Постановления</w:t>
        </w:r>
      </w:hyperlink>
      <w:r>
        <w:t xml:space="preserve"> Правительства Пермского края от 02.09.2022 N 749-п)</w:t>
      </w:r>
    </w:p>
    <w:p w:rsidR="003C62D1" w:rsidRDefault="003C62D1">
      <w:pPr>
        <w:pStyle w:val="ConsPlusNormal"/>
        <w:spacing w:before="220"/>
        <w:ind w:firstLine="540"/>
        <w:jc w:val="both"/>
      </w:pPr>
      <w:r>
        <w:t xml:space="preserve">1.3. </w:t>
      </w:r>
      <w:hyperlink w:anchor="P774">
        <w:r>
          <w:rPr>
            <w:color w:val="0000FF"/>
          </w:rPr>
          <w:t>Стандарт</w:t>
        </w:r>
      </w:hyperlink>
      <w:r>
        <w:t xml:space="preserve"> оказания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w:t>
      </w:r>
    </w:p>
    <w:p w:rsidR="003C62D1" w:rsidRDefault="003C62D1">
      <w:pPr>
        <w:pStyle w:val="ConsPlusNormal"/>
        <w:spacing w:before="220"/>
        <w:ind w:firstLine="540"/>
        <w:jc w:val="both"/>
      </w:pPr>
      <w:r>
        <w:t xml:space="preserve">1.4. </w:t>
      </w:r>
      <w:hyperlink w:anchor="P901">
        <w:r>
          <w:rPr>
            <w:color w:val="0000FF"/>
          </w:rPr>
          <w:t>Порядок</w:t>
        </w:r>
      </w:hyperlink>
      <w:r>
        <w:t xml:space="preserve"> предоставления субсидий юридическим лицам на возмещение затрат, связанных с оказанием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w:t>
      </w:r>
    </w:p>
    <w:p w:rsidR="003C62D1" w:rsidRDefault="003C62D1">
      <w:pPr>
        <w:pStyle w:val="ConsPlusNormal"/>
        <w:spacing w:before="220"/>
        <w:ind w:firstLine="540"/>
        <w:jc w:val="both"/>
      </w:pPr>
      <w:r>
        <w:t xml:space="preserve">2. Рекомендовать органам местного самоуправления Пермского края руководствоваться </w:t>
      </w:r>
      <w:hyperlink w:anchor="P392">
        <w:r>
          <w:rPr>
            <w:color w:val="0000FF"/>
          </w:rPr>
          <w:t>Порядком</w:t>
        </w:r>
      </w:hyperlink>
      <w:r>
        <w:t>, указанным в пункте 1.2 настоящего постановления.</w:t>
      </w:r>
    </w:p>
    <w:p w:rsidR="003C62D1" w:rsidRDefault="003C62D1">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3C62D1" w:rsidRDefault="003C62D1">
      <w:pPr>
        <w:pStyle w:val="ConsPlusNormal"/>
        <w:spacing w:before="220"/>
        <w:ind w:firstLine="540"/>
        <w:jc w:val="both"/>
      </w:pPr>
      <w:r>
        <w:t>4. Контроль за исполнением постановления возложить на заместителя председателя Правительства Пермского края (по вопросам информационного развития, связи и туризма).</w:t>
      </w:r>
    </w:p>
    <w:p w:rsidR="003C62D1" w:rsidRDefault="003C62D1">
      <w:pPr>
        <w:pStyle w:val="ConsPlusNormal"/>
        <w:jc w:val="both"/>
      </w:pPr>
    </w:p>
    <w:p w:rsidR="003C62D1" w:rsidRDefault="003C62D1">
      <w:pPr>
        <w:pStyle w:val="ConsPlusNormal"/>
        <w:jc w:val="right"/>
      </w:pPr>
      <w:r>
        <w:t>Губернатор Пермского края</w:t>
      </w:r>
    </w:p>
    <w:p w:rsidR="003C62D1" w:rsidRDefault="003C62D1">
      <w:pPr>
        <w:pStyle w:val="ConsPlusNormal"/>
        <w:jc w:val="right"/>
      </w:pPr>
      <w:r>
        <w:t>Д.Н.МАХОНИН</w:t>
      </w: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right"/>
        <w:outlineLvl w:val="0"/>
      </w:pPr>
      <w:r>
        <w:t>УТВЕРЖДЕН</w:t>
      </w:r>
    </w:p>
    <w:p w:rsidR="003C62D1" w:rsidRDefault="003C62D1">
      <w:pPr>
        <w:pStyle w:val="ConsPlusNormal"/>
        <w:jc w:val="right"/>
      </w:pPr>
      <w:r>
        <w:t>постановлением</w:t>
      </w:r>
    </w:p>
    <w:p w:rsidR="003C62D1" w:rsidRDefault="003C62D1">
      <w:pPr>
        <w:pStyle w:val="ConsPlusNormal"/>
        <w:jc w:val="right"/>
      </w:pPr>
      <w:r>
        <w:t>Правительства</w:t>
      </w:r>
    </w:p>
    <w:p w:rsidR="003C62D1" w:rsidRDefault="003C62D1">
      <w:pPr>
        <w:pStyle w:val="ConsPlusNormal"/>
        <w:jc w:val="right"/>
      </w:pPr>
      <w:r>
        <w:t>Пермского края</w:t>
      </w:r>
    </w:p>
    <w:p w:rsidR="003C62D1" w:rsidRDefault="003C62D1">
      <w:pPr>
        <w:pStyle w:val="ConsPlusNormal"/>
        <w:jc w:val="right"/>
      </w:pPr>
      <w:r>
        <w:t>от 14.07.2022 N 594-п</w:t>
      </w:r>
    </w:p>
    <w:p w:rsidR="003C62D1" w:rsidRDefault="003C62D1">
      <w:pPr>
        <w:pStyle w:val="ConsPlusNormal"/>
        <w:jc w:val="both"/>
      </w:pPr>
    </w:p>
    <w:p w:rsidR="003C62D1" w:rsidRDefault="003C62D1">
      <w:pPr>
        <w:pStyle w:val="ConsPlusTitle"/>
        <w:jc w:val="center"/>
      </w:pPr>
      <w:bookmarkStart w:id="0" w:name="P40"/>
      <w:bookmarkEnd w:id="0"/>
      <w:r>
        <w:t>ПОРЯДОК</w:t>
      </w:r>
    </w:p>
    <w:p w:rsidR="003C62D1" w:rsidRDefault="003C62D1">
      <w:pPr>
        <w:pStyle w:val="ConsPlusTitle"/>
        <w:jc w:val="center"/>
      </w:pPr>
      <w:r>
        <w:t>ФОРМИРОВАНИЯ РЕЕСТРА ИСПОЛНИТЕЛЕЙ ГОСУДАРСТВЕННОЙ УСЛУГИ</w:t>
      </w:r>
    </w:p>
    <w:p w:rsidR="003C62D1" w:rsidRDefault="003C62D1">
      <w:pPr>
        <w:pStyle w:val="ConsPlusTitle"/>
        <w:jc w:val="center"/>
      </w:pPr>
      <w:r>
        <w:t>В СОЦИАЛЬНОЙ СФЕРЕ "УСЛУГА ПО СОЗДАНИЮ УСЛОВИЙ В ПЕРМСКОМ</w:t>
      </w:r>
    </w:p>
    <w:p w:rsidR="003C62D1" w:rsidRDefault="003C62D1">
      <w:pPr>
        <w:pStyle w:val="ConsPlusTitle"/>
        <w:jc w:val="center"/>
      </w:pPr>
      <w:r>
        <w:t>КРАЕ ДЛЯ ОБЕСПЕЧЕНИЯ ОТДЕЛЬНЫХ КАТЕГОРИЙ ГРАЖДАН</w:t>
      </w:r>
    </w:p>
    <w:p w:rsidR="003C62D1" w:rsidRDefault="003C62D1">
      <w:pPr>
        <w:pStyle w:val="ConsPlusTitle"/>
        <w:jc w:val="center"/>
      </w:pPr>
      <w:r>
        <w:t>ВОЗМОЖНОСТЬЮ ПУТЕШЕСТВОВАТЬ С ЦЕЛЬЮ РАСКРЫТИЯ ТУРИСТСКОГО</w:t>
      </w:r>
    </w:p>
    <w:p w:rsidR="003C62D1" w:rsidRDefault="003C62D1">
      <w:pPr>
        <w:pStyle w:val="ConsPlusTitle"/>
        <w:jc w:val="center"/>
      </w:pPr>
      <w:r>
        <w:t>ПОТЕНЦИАЛА РОССИЙСКОЙ ФЕДЕРАЦИИ" В СООТВЕТСТВИИ С СОЦИАЛЬНЫМ</w:t>
      </w:r>
    </w:p>
    <w:p w:rsidR="003C62D1" w:rsidRDefault="003C62D1">
      <w:pPr>
        <w:pStyle w:val="ConsPlusTitle"/>
        <w:jc w:val="center"/>
      </w:pPr>
      <w:r>
        <w:t>СЕРТИФИКАТОМ</w:t>
      </w:r>
    </w:p>
    <w:p w:rsidR="003C62D1" w:rsidRDefault="003C62D1">
      <w:pPr>
        <w:pStyle w:val="ConsPlusNormal"/>
        <w:jc w:val="both"/>
      </w:pPr>
    </w:p>
    <w:p w:rsidR="003C62D1" w:rsidRDefault="003C62D1">
      <w:pPr>
        <w:pStyle w:val="ConsPlusTitle"/>
        <w:jc w:val="center"/>
        <w:outlineLvl w:val="1"/>
      </w:pPr>
      <w:r>
        <w:t>I. Общие положения</w:t>
      </w:r>
    </w:p>
    <w:p w:rsidR="003C62D1" w:rsidRDefault="003C62D1">
      <w:pPr>
        <w:pStyle w:val="ConsPlusNormal"/>
        <w:jc w:val="both"/>
      </w:pPr>
    </w:p>
    <w:p w:rsidR="003C62D1" w:rsidRDefault="003C62D1">
      <w:pPr>
        <w:pStyle w:val="ConsPlusNormal"/>
        <w:ind w:firstLine="540"/>
        <w:jc w:val="both"/>
      </w:pPr>
      <w:r>
        <w:t>1.1. Настоящий Порядок определяет условия и порядок формирования реестра исполнителей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(далее соответственно - государственная услуга, реестр исполнителей услуги, исполнители услуги).</w:t>
      </w:r>
    </w:p>
    <w:p w:rsidR="003C62D1" w:rsidRDefault="003C62D1">
      <w:pPr>
        <w:pStyle w:val="ConsPlusNormal"/>
        <w:spacing w:before="220"/>
        <w:ind w:firstLine="540"/>
        <w:jc w:val="both"/>
      </w:pPr>
      <w:r>
        <w:t xml:space="preserve">1.2. Основные понятия, используемые в настоящем Порядке, применяются в тех же значениях, что и в Федеральном </w:t>
      </w:r>
      <w:hyperlink r:id="rId10">
        <w:r>
          <w:rPr>
            <w:color w:val="0000FF"/>
          </w:rPr>
          <w:t>законе</w:t>
        </w:r>
      </w:hyperlink>
      <w:r>
        <w:t xml:space="preserve"> от 24 ноября 1996 г. N 132-ФЗ "Об основах туристской деятельности в Российской Федерации", Федеральном </w:t>
      </w:r>
      <w:hyperlink r:id="rId11">
        <w:r>
          <w:rPr>
            <w:color w:val="0000FF"/>
          </w:rPr>
          <w:t>законе</w:t>
        </w:r>
      </w:hyperlink>
      <w: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соответственно - Федеральный закон N 132-ФЗ, Федеральный закон N 189-ФЗ).</w:t>
      </w:r>
    </w:p>
    <w:p w:rsidR="003C62D1" w:rsidRDefault="003C62D1">
      <w:pPr>
        <w:pStyle w:val="ConsPlusNormal"/>
        <w:spacing w:before="220"/>
        <w:ind w:firstLine="540"/>
        <w:jc w:val="both"/>
      </w:pPr>
      <w:r>
        <w:t>1.3. В целях осуществления отбора исполнителей услуги Министерство по туризму и молодежной политике Пермского края (далее - уполномоченный орган) обеспечивает формирование реестра исполнителей услуги.</w:t>
      </w:r>
    </w:p>
    <w:p w:rsidR="003C62D1" w:rsidRDefault="003C62D1">
      <w:pPr>
        <w:pStyle w:val="ConsPlusNormal"/>
        <w:spacing w:before="220"/>
        <w:ind w:firstLine="540"/>
        <w:jc w:val="both"/>
      </w:pPr>
      <w:r>
        <w:t>1.4. Оператором реестра исполнителей услуги является уполномоченный орган.</w:t>
      </w:r>
    </w:p>
    <w:p w:rsidR="003C62D1" w:rsidRDefault="003C62D1">
      <w:pPr>
        <w:pStyle w:val="ConsPlusNormal"/>
        <w:spacing w:before="220"/>
        <w:ind w:firstLine="540"/>
        <w:jc w:val="both"/>
      </w:pPr>
      <w:r>
        <w:t>1.5. Информация о реестре исполнителей услуги подлежит обязательному размещению на официальном сайте уполномоченного органа в информационно-телекоммуникационной сети "Интернет" по адресу: https://mtm.permkrai.ru (далее - официальный сайт).</w:t>
      </w:r>
    </w:p>
    <w:p w:rsidR="003C62D1" w:rsidRDefault="003C62D1">
      <w:pPr>
        <w:pStyle w:val="ConsPlusNormal"/>
        <w:spacing w:before="220"/>
        <w:ind w:firstLine="540"/>
        <w:jc w:val="both"/>
      </w:pPr>
      <w:r>
        <w:t xml:space="preserve">1.6. Способом отбора исполнителей услуги является отбор обозначенным в социальном </w:t>
      </w:r>
      <w:r>
        <w:lastRenderedPageBreak/>
        <w:t>сертификате потребителем услуги (либо его законным представителем) исполнителя услуги из реестра исполнителей услуг.</w:t>
      </w:r>
    </w:p>
    <w:p w:rsidR="003C62D1" w:rsidRDefault="003C62D1">
      <w:pPr>
        <w:pStyle w:val="ConsPlusNormal"/>
        <w:spacing w:before="220"/>
        <w:ind w:firstLine="540"/>
        <w:jc w:val="both"/>
      </w:pPr>
      <w:bookmarkStart w:id="1" w:name="P56"/>
      <w:bookmarkEnd w:id="1"/>
      <w:r>
        <w:t xml:space="preserve">1.7. К участию в отборе исполнителей услуги, указанном в пункте 1.6 настоящего Порядка, допускаются юридические лица, зарегистрированные и осуществляющие деятельность на территории Пермского края, сведения о которых внесены в единый федеральный реестр туроператоров, сформированный в соответствии со </w:t>
      </w:r>
      <w:hyperlink r:id="rId12">
        <w:r>
          <w:rPr>
            <w:color w:val="0000FF"/>
          </w:rPr>
          <w:t>статьей 3.1</w:t>
        </w:r>
      </w:hyperlink>
      <w:r>
        <w:t xml:space="preserve"> Федерального закона N 132-ФЗ (далее соответственно - участники отбора исполнителей услуги, туроператоры), а также соответствующие следующим требованиям:</w:t>
      </w:r>
    </w:p>
    <w:p w:rsidR="003C62D1" w:rsidRDefault="003C62D1">
      <w:pPr>
        <w:pStyle w:val="ConsPlusNormal"/>
        <w:spacing w:before="220"/>
        <w:ind w:firstLine="540"/>
        <w:jc w:val="both"/>
      </w:pPr>
      <w:r>
        <w:t>1.7.1.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несостоятельным (банкротом) и об открытии конкурсного производства;</w:t>
      </w:r>
    </w:p>
    <w:p w:rsidR="003C62D1" w:rsidRDefault="003C62D1">
      <w:pPr>
        <w:pStyle w:val="ConsPlusNormal"/>
        <w:spacing w:before="220"/>
        <w:ind w:firstLine="540"/>
        <w:jc w:val="both"/>
      </w:pPr>
      <w:r>
        <w:t xml:space="preserve">1.7.2. отсутствие процедуры приостановления деятельности участника отбора исполнителей услуг в порядке, установленном </w:t>
      </w:r>
      <w:hyperlink r:id="rId13">
        <w:r>
          <w:rPr>
            <w:color w:val="0000FF"/>
          </w:rPr>
          <w:t>Кодексом</w:t>
        </w:r>
      </w:hyperlink>
      <w:r>
        <w:t xml:space="preserve"> Российской Федерации об административных правонарушениях;</w:t>
      </w:r>
    </w:p>
    <w:p w:rsidR="003C62D1" w:rsidRDefault="003C62D1">
      <w:pPr>
        <w:pStyle w:val="ConsPlusNormal"/>
        <w:spacing w:before="220"/>
        <w:ind w:firstLine="540"/>
        <w:jc w:val="both"/>
      </w:pPr>
      <w:r>
        <w:t>1.7.3.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3C62D1" w:rsidRDefault="003C62D1">
      <w:pPr>
        <w:pStyle w:val="ConsPlusNormal"/>
        <w:spacing w:before="220"/>
        <w:ind w:firstLine="540"/>
        <w:jc w:val="both"/>
      </w:pPr>
      <w:bookmarkStart w:id="2" w:name="P60"/>
      <w:bookmarkEnd w:id="2"/>
      <w:r>
        <w:t xml:space="preserve">1.7.4.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r:id="rId14">
        <w:r>
          <w:rPr>
            <w:color w:val="0000FF"/>
          </w:rPr>
          <w:t>статьями 105</w:t>
        </w:r>
      </w:hyperlink>
      <w:r>
        <w:t>-</w:t>
      </w:r>
      <w:hyperlink r:id="rId15">
        <w:r>
          <w:rPr>
            <w:color w:val="0000FF"/>
          </w:rPr>
          <w:t>128.1</w:t>
        </w:r>
      </w:hyperlink>
      <w:r>
        <w:t xml:space="preserve">, </w:t>
      </w:r>
      <w:hyperlink r:id="rId16">
        <w:r>
          <w:rPr>
            <w:color w:val="0000FF"/>
          </w:rPr>
          <w:t>131</w:t>
        </w:r>
      </w:hyperlink>
      <w:r>
        <w:t>-</w:t>
      </w:r>
      <w:hyperlink r:id="rId17">
        <w:r>
          <w:rPr>
            <w:color w:val="0000FF"/>
          </w:rPr>
          <w:t>151.2</w:t>
        </w:r>
      </w:hyperlink>
      <w:r>
        <w:t xml:space="preserve">, </w:t>
      </w:r>
      <w:hyperlink r:id="rId18">
        <w:r>
          <w:rPr>
            <w:color w:val="0000FF"/>
          </w:rPr>
          <w:t>153</w:t>
        </w:r>
      </w:hyperlink>
      <w:r>
        <w:t>-</w:t>
      </w:r>
      <w:hyperlink r:id="rId19">
        <w:r>
          <w:rPr>
            <w:color w:val="0000FF"/>
          </w:rPr>
          <w:t>157</w:t>
        </w:r>
      </w:hyperlink>
      <w:r>
        <w:t xml:space="preserve"> Уголовного кодекса Российской Федерации, за преступления в сфере экономики и (или) преступления, предусмотренные </w:t>
      </w:r>
      <w:hyperlink r:id="rId20">
        <w:r>
          <w:rPr>
            <w:color w:val="0000FF"/>
          </w:rPr>
          <w:t>статьями 289</w:t>
        </w:r>
      </w:hyperlink>
      <w:r>
        <w:t>-</w:t>
      </w:r>
      <w:hyperlink r:id="rId21">
        <w:r>
          <w:rPr>
            <w:color w:val="0000FF"/>
          </w:rPr>
          <w:t>291.1</w:t>
        </w:r>
      </w:hyperlink>
      <w:r>
        <w:t xml:space="preserve"> Уголовного кодекса Российской Федерации (за исключением лиц, у которых такая судимость погашена или снята);</w:t>
      </w:r>
    </w:p>
    <w:p w:rsidR="003C62D1" w:rsidRDefault="003C62D1">
      <w:pPr>
        <w:pStyle w:val="ConsPlusNormal"/>
        <w:spacing w:before="220"/>
        <w:ind w:firstLine="540"/>
        <w:jc w:val="both"/>
      </w:pPr>
      <w:r>
        <w:t xml:space="preserve">1.7.5. неприменение в отношении физических лиц, указанных в </w:t>
      </w:r>
      <w:hyperlink w:anchor="P60">
        <w:r>
          <w:rPr>
            <w:color w:val="0000FF"/>
          </w:rPr>
          <w:t>пункте 1.7.4</w:t>
        </w:r>
      </w:hyperlink>
      <w:r>
        <w:t xml:space="preserve"> настоящего Порядка,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rsidR="003C62D1" w:rsidRDefault="003C62D1">
      <w:pPr>
        <w:pStyle w:val="ConsPlusNormal"/>
        <w:spacing w:before="220"/>
        <w:ind w:firstLine="540"/>
        <w:jc w:val="both"/>
      </w:pPr>
      <w:r>
        <w:t xml:space="preserve">1.7.6.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22">
        <w:r>
          <w:rPr>
            <w:color w:val="0000FF"/>
          </w:rPr>
          <w:t>статьей 19.28</w:t>
        </w:r>
      </w:hyperlink>
      <w: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3C62D1" w:rsidRDefault="003C62D1">
      <w:pPr>
        <w:pStyle w:val="ConsPlusNormal"/>
        <w:spacing w:before="220"/>
        <w:ind w:firstLine="540"/>
        <w:jc w:val="both"/>
      </w:pPr>
      <w:r>
        <w:lastRenderedPageBreak/>
        <w:t>1.7.7. отсутствие между участником отбора исполнителей услуг и уполномоченным органом конфликта интересов, под которым понимаются следующие случаи:</w:t>
      </w:r>
    </w:p>
    <w:p w:rsidR="003C62D1" w:rsidRDefault="003C62D1">
      <w:pPr>
        <w:pStyle w:val="ConsPlusNormal"/>
        <w:spacing w:before="220"/>
        <w:ind w:firstLine="540"/>
        <w:jc w:val="both"/>
      </w:pPr>
      <w:r>
        <w:t>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3C62D1" w:rsidRDefault="003C62D1">
      <w:pPr>
        <w:pStyle w:val="ConsPlusNormal"/>
        <w:spacing w:before="220"/>
        <w:ind w:firstLine="540"/>
        <w:jc w:val="both"/>
      </w:pPr>
      <w:r>
        <w:t xml:space="preserve">если руководитель уполномоченного органа является близким родственником (родственником по прямой восходящей или нисходящей линии, полнородным или </w:t>
      </w:r>
      <w:proofErr w:type="spellStart"/>
      <w:r>
        <w:t>неполнородным</w:t>
      </w:r>
      <w:proofErr w:type="spellEnd"/>
      <w:r>
        <w:t xml:space="preserve">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w:t>
      </w:r>
    </w:p>
    <w:p w:rsidR="003C62D1" w:rsidRDefault="003C62D1">
      <w:pPr>
        <w:pStyle w:val="ConsPlusNormal"/>
        <w:spacing w:before="220"/>
        <w:ind w:firstLine="540"/>
        <w:jc w:val="both"/>
      </w:pPr>
      <w:r>
        <w:t xml:space="preserve">1.7.8. местом регистрации участника отбора исполнителей услуг не является государство или территория, включенные в утверждаемый в соответствии с </w:t>
      </w:r>
      <w:hyperlink r:id="rId23">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
    <w:p w:rsidR="003C62D1" w:rsidRDefault="003C62D1">
      <w:pPr>
        <w:pStyle w:val="ConsPlusNormal"/>
        <w:spacing w:before="220"/>
        <w:ind w:firstLine="540"/>
        <w:jc w:val="both"/>
      </w:pPr>
      <w:r>
        <w:t xml:space="preserve">1.7.9. участник отбора исполнителей услуг не включен в сформированный в соответствии с </w:t>
      </w:r>
      <w:hyperlink r:id="rId24">
        <w:r>
          <w:rPr>
            <w:color w:val="0000FF"/>
          </w:rPr>
          <w:t>частью 3 статьи 24</w:t>
        </w:r>
      </w:hyperlink>
      <w:r>
        <w:t xml:space="preserve"> Федерального закона N 189-ФЗ реестр недобросовестных исполнителей государственных (муниципальных) услуг в социальной сфере.</w:t>
      </w:r>
    </w:p>
    <w:p w:rsidR="003C62D1" w:rsidRDefault="003C62D1">
      <w:pPr>
        <w:pStyle w:val="ConsPlusNormal"/>
        <w:jc w:val="both"/>
      </w:pPr>
    </w:p>
    <w:p w:rsidR="003C62D1" w:rsidRDefault="003C62D1">
      <w:pPr>
        <w:pStyle w:val="ConsPlusTitle"/>
        <w:jc w:val="center"/>
        <w:outlineLvl w:val="1"/>
      </w:pPr>
      <w:r>
        <w:t>II. Порядок включения участников отбора исполнителей услуги</w:t>
      </w:r>
    </w:p>
    <w:p w:rsidR="003C62D1" w:rsidRDefault="003C62D1">
      <w:pPr>
        <w:pStyle w:val="ConsPlusTitle"/>
        <w:jc w:val="center"/>
      </w:pPr>
      <w:r>
        <w:t>в реестр исполнителей услуги</w:t>
      </w:r>
    </w:p>
    <w:p w:rsidR="003C62D1" w:rsidRDefault="003C62D1">
      <w:pPr>
        <w:pStyle w:val="ConsPlusNormal"/>
        <w:jc w:val="both"/>
      </w:pPr>
    </w:p>
    <w:p w:rsidR="003C62D1" w:rsidRDefault="003C62D1">
      <w:pPr>
        <w:pStyle w:val="ConsPlusNormal"/>
        <w:ind w:firstLine="540"/>
        <w:jc w:val="both"/>
      </w:pPr>
      <w:r>
        <w:t>2.1. Уполномоченный орган не позднее 01 сентября размещает на официальном сайте объявление о возможности подачи туроператорами заявок на включение в реестр исполнителей услуги, содержащее следующую информацию:</w:t>
      </w:r>
    </w:p>
    <w:p w:rsidR="003C62D1" w:rsidRDefault="003C62D1">
      <w:pPr>
        <w:pStyle w:val="ConsPlusNormal"/>
        <w:spacing w:before="220"/>
        <w:ind w:firstLine="540"/>
        <w:jc w:val="both"/>
      </w:pPr>
      <w:r>
        <w:t>наименование, местонахождение, почтовый адрес, адрес электронной почты уполномоченного органа;</w:t>
      </w:r>
    </w:p>
    <w:p w:rsidR="003C62D1" w:rsidRDefault="003C62D1">
      <w:pPr>
        <w:pStyle w:val="ConsPlusNormal"/>
        <w:spacing w:before="220"/>
        <w:ind w:firstLine="540"/>
        <w:jc w:val="both"/>
      </w:pPr>
      <w:r>
        <w:t xml:space="preserve">требования к участникам отбора исполнителей услуг и исчерпывающий перечень документов, которые должны быть представлены участниками отбора исполнителей услуг для подтверждения их соответствия требованиям, установленным </w:t>
      </w:r>
      <w:hyperlink r:id="rId25">
        <w:r>
          <w:rPr>
            <w:color w:val="0000FF"/>
          </w:rPr>
          <w:t>частью 3 статьи 9</w:t>
        </w:r>
      </w:hyperlink>
      <w:r>
        <w:t xml:space="preserve"> Федерального закона N 189-ФЗ;</w:t>
      </w:r>
    </w:p>
    <w:p w:rsidR="003C62D1" w:rsidRDefault="003C62D1">
      <w:pPr>
        <w:pStyle w:val="ConsPlusNormal"/>
        <w:spacing w:before="220"/>
        <w:ind w:firstLine="540"/>
        <w:jc w:val="both"/>
      </w:pPr>
      <w:r>
        <w:t xml:space="preserve">порядок подачи </w:t>
      </w:r>
      <w:hyperlink w:anchor="P149">
        <w:r>
          <w:rPr>
            <w:color w:val="0000FF"/>
          </w:rPr>
          <w:t>заявки</w:t>
        </w:r>
      </w:hyperlink>
      <w:r>
        <w:t xml:space="preserve"> на включение в реестр исполнителей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по форме согласно приложению 1 к настоящему Порядку (далее - заявка);</w:t>
      </w:r>
    </w:p>
    <w:p w:rsidR="003C62D1" w:rsidRDefault="003C62D1">
      <w:pPr>
        <w:pStyle w:val="ConsPlusNormal"/>
        <w:spacing w:before="220"/>
        <w:ind w:firstLine="540"/>
        <w:jc w:val="both"/>
      </w:pPr>
      <w:r>
        <w:t xml:space="preserve">правила рассмотрения и оценки заявок в соответствии с </w:t>
      </w:r>
      <w:hyperlink w:anchor="P90">
        <w:r>
          <w:rPr>
            <w:color w:val="0000FF"/>
          </w:rPr>
          <w:t>пунктами 2.8</w:t>
        </w:r>
      </w:hyperlink>
      <w:r>
        <w:t xml:space="preserve">, </w:t>
      </w:r>
      <w:hyperlink w:anchor="P93">
        <w:r>
          <w:rPr>
            <w:color w:val="0000FF"/>
          </w:rPr>
          <w:t>2.10</w:t>
        </w:r>
      </w:hyperlink>
      <w:r>
        <w:t xml:space="preserve">, </w:t>
      </w:r>
      <w:hyperlink w:anchor="P96">
        <w:r>
          <w:rPr>
            <w:color w:val="0000FF"/>
          </w:rPr>
          <w:t>2.11</w:t>
        </w:r>
      </w:hyperlink>
      <w:r>
        <w:t xml:space="preserve"> настоящего </w:t>
      </w:r>
      <w:r>
        <w:lastRenderedPageBreak/>
        <w:t>Порядка;</w:t>
      </w:r>
    </w:p>
    <w:p w:rsidR="003C62D1" w:rsidRDefault="003C62D1">
      <w:pPr>
        <w:pStyle w:val="ConsPlusNormal"/>
        <w:spacing w:before="220"/>
        <w:ind w:firstLine="540"/>
        <w:jc w:val="both"/>
      </w:pPr>
      <w:r>
        <w:t xml:space="preserve">срок, в течение которого туроператор, в отношении которого принято решение о включении в реестр исполнителей услуги, должен подписать соглашение в соответствии с </w:t>
      </w:r>
      <w:hyperlink w:anchor="P113">
        <w:r>
          <w:rPr>
            <w:color w:val="0000FF"/>
          </w:rPr>
          <w:t>пунктом 2.15</w:t>
        </w:r>
      </w:hyperlink>
      <w:r>
        <w:t xml:space="preserve"> настоящего Порядка.</w:t>
      </w:r>
    </w:p>
    <w:p w:rsidR="003C62D1" w:rsidRDefault="003C62D1">
      <w:pPr>
        <w:pStyle w:val="ConsPlusNormal"/>
        <w:spacing w:before="220"/>
        <w:ind w:firstLine="540"/>
        <w:jc w:val="both"/>
      </w:pPr>
      <w:bookmarkStart w:id="3" w:name="P78"/>
      <w:bookmarkEnd w:id="3"/>
      <w:r>
        <w:t>2.2. Для включения в реестр исполнителей услуги туроператор представляет в уполномоченный орган на бумажном и электронном носителях:</w:t>
      </w:r>
    </w:p>
    <w:p w:rsidR="003C62D1" w:rsidRDefault="003C62D1">
      <w:pPr>
        <w:pStyle w:val="ConsPlusNormal"/>
        <w:spacing w:before="220"/>
        <w:ind w:firstLine="540"/>
        <w:jc w:val="both"/>
      </w:pPr>
      <w:r>
        <w:t>2.2.1. заявку;</w:t>
      </w:r>
    </w:p>
    <w:p w:rsidR="003C62D1" w:rsidRDefault="003C62D1">
      <w:pPr>
        <w:pStyle w:val="ConsPlusNormal"/>
        <w:spacing w:before="220"/>
        <w:ind w:firstLine="540"/>
        <w:jc w:val="both"/>
      </w:pPr>
      <w:r>
        <w:t xml:space="preserve">2.2.2. гарантийное </w:t>
      </w:r>
      <w:hyperlink w:anchor="P246">
        <w:r>
          <w:rPr>
            <w:color w:val="0000FF"/>
          </w:rPr>
          <w:t>письмо</w:t>
        </w:r>
      </w:hyperlink>
      <w:r>
        <w:t xml:space="preserve"> по форме согласно приложению 2 к настоящему Порядку;</w:t>
      </w:r>
    </w:p>
    <w:p w:rsidR="003C62D1" w:rsidRDefault="003C62D1">
      <w:pPr>
        <w:pStyle w:val="ConsPlusNormal"/>
        <w:spacing w:before="220"/>
        <w:ind w:firstLine="540"/>
        <w:jc w:val="both"/>
      </w:pPr>
      <w:r>
        <w:t xml:space="preserve">2.2.3. </w:t>
      </w:r>
      <w:hyperlink w:anchor="P292">
        <w:r>
          <w:rPr>
            <w:color w:val="0000FF"/>
          </w:rPr>
          <w:t>паспорт</w:t>
        </w:r>
      </w:hyperlink>
      <w:r>
        <w:t xml:space="preserve"> туристского маршрута (паспорта туристских маршрутов) по форме согласно приложению 3 к настоящему Порядку.</w:t>
      </w:r>
    </w:p>
    <w:p w:rsidR="003C62D1" w:rsidRDefault="003C62D1">
      <w:pPr>
        <w:pStyle w:val="ConsPlusNormal"/>
        <w:spacing w:before="220"/>
        <w:ind w:firstLine="540"/>
        <w:jc w:val="both"/>
      </w:pPr>
      <w:bookmarkStart w:id="4" w:name="P82"/>
      <w:bookmarkEnd w:id="4"/>
      <w:r>
        <w:t>2.3. Документы, указанные в пунктах 2.2.1, 2.2.2, 2.2.3 настоящего Порядка, должны быть подписаны лицом, имеющим право действовать от имени туроператора без доверенности, и скреплены печатью. В случае подписания документов иным уполномоченным на это лицом к документам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данных документов, или нотариально заверенная копия такой доверенности.</w:t>
      </w:r>
    </w:p>
    <w:p w:rsidR="003C62D1" w:rsidRDefault="003C62D1">
      <w:pPr>
        <w:pStyle w:val="ConsPlusNormal"/>
        <w:spacing w:before="220"/>
        <w:ind w:firstLine="540"/>
        <w:jc w:val="both"/>
      </w:pPr>
      <w:bookmarkStart w:id="5" w:name="P83"/>
      <w:bookmarkEnd w:id="5"/>
      <w:r>
        <w:t xml:space="preserve">2.4. Туроператор вправе по собственной инициативе дополнительно к документам, указанным в </w:t>
      </w:r>
      <w:hyperlink w:anchor="P78">
        <w:r>
          <w:rPr>
            <w:color w:val="0000FF"/>
          </w:rPr>
          <w:t>пункте 2.2</w:t>
        </w:r>
      </w:hyperlink>
      <w:r>
        <w:t xml:space="preserve"> настоящего Порядка, представить в уполномоченный орган следующие документы:</w:t>
      </w:r>
    </w:p>
    <w:p w:rsidR="003C62D1" w:rsidRDefault="003C62D1">
      <w:pPr>
        <w:pStyle w:val="ConsPlusNormal"/>
        <w:spacing w:before="220"/>
        <w:ind w:firstLine="540"/>
        <w:jc w:val="both"/>
      </w:pPr>
      <w:bookmarkStart w:id="6" w:name="P84"/>
      <w:bookmarkEnd w:id="6"/>
      <w:r>
        <w:t>2.4.1. выписку из Единого государственного реестра юридических лиц, полученную на дату, предшествующую дате подачи заявки не более чем на 30 календарных дней;</w:t>
      </w:r>
    </w:p>
    <w:p w:rsidR="003C62D1" w:rsidRDefault="003C62D1">
      <w:pPr>
        <w:pStyle w:val="ConsPlusNormal"/>
        <w:spacing w:before="220"/>
        <w:ind w:firstLine="540"/>
        <w:jc w:val="both"/>
      </w:pPr>
      <w:bookmarkStart w:id="7" w:name="P85"/>
      <w:bookmarkEnd w:id="7"/>
      <w:r>
        <w:t>2.4.2.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заверенный соответствующим образом Федеральной налоговой службой, выданный на дату, предшествующую дате подачи заявки не более чем на 30 календарных дней.</w:t>
      </w:r>
    </w:p>
    <w:p w:rsidR="003C62D1" w:rsidRDefault="003C62D1">
      <w:pPr>
        <w:pStyle w:val="ConsPlusNormal"/>
        <w:spacing w:before="220"/>
        <w:ind w:firstLine="540"/>
        <w:jc w:val="both"/>
      </w:pPr>
      <w:r>
        <w:t xml:space="preserve">2.5. В случае непредставления туроператором по собственной инициативе документов, указанных в </w:t>
      </w:r>
      <w:hyperlink w:anchor="P84">
        <w:r>
          <w:rPr>
            <w:color w:val="0000FF"/>
          </w:rPr>
          <w:t>пунктах 2.4.1</w:t>
        </w:r>
      </w:hyperlink>
      <w:r>
        <w:t xml:space="preserve">, </w:t>
      </w:r>
      <w:hyperlink w:anchor="P85">
        <w:r>
          <w:rPr>
            <w:color w:val="0000FF"/>
          </w:rPr>
          <w:t>2.4.2</w:t>
        </w:r>
      </w:hyperlink>
      <w:r>
        <w:t xml:space="preserve"> настоящего Порядка, уполномоченный орган в течение 2 рабочих дней с даты получения от туроператора заявки запрашивает указанные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62D1" w:rsidRDefault="003C62D1">
      <w:pPr>
        <w:pStyle w:val="ConsPlusNormal"/>
        <w:spacing w:before="220"/>
        <w:ind w:firstLine="540"/>
        <w:jc w:val="both"/>
      </w:pPr>
      <w:bookmarkStart w:id="8" w:name="P87"/>
      <w:bookmarkEnd w:id="8"/>
      <w:r>
        <w:t>2.6.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3C62D1" w:rsidRDefault="003C62D1">
      <w:pPr>
        <w:pStyle w:val="ConsPlusNormal"/>
        <w:spacing w:before="220"/>
        <w:ind w:firstLine="540"/>
        <w:jc w:val="both"/>
      </w:pPr>
      <w: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юридического лица.</w:t>
      </w:r>
    </w:p>
    <w:p w:rsidR="003C62D1" w:rsidRDefault="003C62D1">
      <w:pPr>
        <w:pStyle w:val="ConsPlusNormal"/>
        <w:spacing w:before="220"/>
        <w:ind w:firstLine="540"/>
        <w:jc w:val="both"/>
      </w:pPr>
      <w:r>
        <w:t xml:space="preserve">2.7. Уполномоченный орган осуществляет прием и регистрацию заявок, предоставленных туроператорами, в порядке их поступления с присвоением порядкового номера в журнале регистрации, который должен быть пронумерован, прошнурован и скреплен печатью уполномоченного органа. Запись в журнале регистрации должна содержать регистрационный номер заявки, дату и время ее приема. Регистрация заявок производится в день их поступления в </w:t>
      </w:r>
      <w:r>
        <w:lastRenderedPageBreak/>
        <w:t>уполномоченный орган.</w:t>
      </w:r>
    </w:p>
    <w:p w:rsidR="003C62D1" w:rsidRDefault="003C62D1">
      <w:pPr>
        <w:pStyle w:val="ConsPlusNormal"/>
        <w:spacing w:before="220"/>
        <w:ind w:firstLine="540"/>
        <w:jc w:val="both"/>
      </w:pPr>
      <w:bookmarkStart w:id="9" w:name="P90"/>
      <w:bookmarkEnd w:id="9"/>
      <w:r>
        <w:t>2.8. Уполномоченный орган в срок не позднее двух рабочих дней со дня регистрации заявки направляет заявку и документы туроператора в межведомственную комиссию по рассмотрению и оценке заявок туроператоров на включение в реестр исполнителей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(далее - Комиссия).</w:t>
      </w:r>
    </w:p>
    <w:p w:rsidR="003C62D1" w:rsidRDefault="003C62D1">
      <w:pPr>
        <w:pStyle w:val="ConsPlusNormal"/>
        <w:spacing w:before="220"/>
        <w:ind w:firstLine="540"/>
        <w:jc w:val="both"/>
      </w:pPr>
      <w:r>
        <w:t>2.9. Состав Комиссии формируется из числа государственных гражданских служащих Пермского края в уполномоченном органе, органах государственной власти Пермского края в сфере образования, культуры, отдыха и оздоровления детей, членов Общественного совета при уполномоченном органе, представителей иных организаций, осуществляющих деятельность с целевой аудиторией, в том числе заинтересованных общественных организаций Пермского края.</w:t>
      </w:r>
    </w:p>
    <w:p w:rsidR="003C62D1" w:rsidRDefault="003C62D1">
      <w:pPr>
        <w:pStyle w:val="ConsPlusNormal"/>
        <w:spacing w:before="220"/>
        <w:ind w:firstLine="540"/>
        <w:jc w:val="both"/>
      </w:pPr>
      <w:r>
        <w:t>Состав Комиссии утверждается приказом уполномоченного органа и включает в себя председателя Комиссии, заместителя председателя Комиссии, секретаря Комиссии и не менее пяти членов Комиссии.</w:t>
      </w:r>
    </w:p>
    <w:p w:rsidR="003C62D1" w:rsidRDefault="003C62D1">
      <w:pPr>
        <w:pStyle w:val="ConsPlusNormal"/>
        <w:spacing w:before="220"/>
        <w:ind w:firstLine="540"/>
        <w:jc w:val="both"/>
      </w:pPr>
      <w:bookmarkStart w:id="10" w:name="P93"/>
      <w:bookmarkEnd w:id="10"/>
      <w:r>
        <w:t xml:space="preserve">2.10. Комиссия в срок не позднее трех рабочих дней со дня получения заявки и документов туроператора в соответствии с </w:t>
      </w:r>
      <w:hyperlink w:anchor="P90">
        <w:r>
          <w:rPr>
            <w:color w:val="0000FF"/>
          </w:rPr>
          <w:t>пунктом 2.8</w:t>
        </w:r>
      </w:hyperlink>
      <w:r>
        <w:t xml:space="preserve"> настоящего Порядка:</w:t>
      </w:r>
    </w:p>
    <w:p w:rsidR="003C62D1" w:rsidRDefault="003C62D1">
      <w:pPr>
        <w:pStyle w:val="ConsPlusNormal"/>
        <w:spacing w:before="220"/>
        <w:ind w:firstLine="540"/>
        <w:jc w:val="both"/>
      </w:pPr>
      <w:r>
        <w:t xml:space="preserve">2.10.1. проверяет соответствие туроператора требованиям, установленным </w:t>
      </w:r>
      <w:hyperlink w:anchor="P56">
        <w:r>
          <w:rPr>
            <w:color w:val="0000FF"/>
          </w:rPr>
          <w:t>пунктом 1.7</w:t>
        </w:r>
      </w:hyperlink>
      <w:r>
        <w:t xml:space="preserve"> настоящего Порядка;</w:t>
      </w:r>
    </w:p>
    <w:p w:rsidR="003C62D1" w:rsidRDefault="003C62D1">
      <w:pPr>
        <w:pStyle w:val="ConsPlusNormal"/>
        <w:spacing w:before="220"/>
        <w:ind w:firstLine="540"/>
        <w:jc w:val="both"/>
      </w:pPr>
      <w:r>
        <w:t xml:space="preserve">2.10.2. проверяет заявку и документы, указанные в </w:t>
      </w:r>
      <w:hyperlink w:anchor="P78">
        <w:r>
          <w:rPr>
            <w:color w:val="0000FF"/>
          </w:rPr>
          <w:t>пунктах 2.2</w:t>
        </w:r>
      </w:hyperlink>
      <w:r>
        <w:t xml:space="preserve">, </w:t>
      </w:r>
      <w:hyperlink w:anchor="P83">
        <w:r>
          <w:rPr>
            <w:color w:val="0000FF"/>
          </w:rPr>
          <w:t>2.4</w:t>
        </w:r>
      </w:hyperlink>
      <w:r>
        <w:t xml:space="preserve"> настоящего Порядка, на предмет их соответствия перечню, условиям и требованиям, установленным </w:t>
      </w:r>
      <w:hyperlink w:anchor="P78">
        <w:r>
          <w:rPr>
            <w:color w:val="0000FF"/>
          </w:rPr>
          <w:t>пунктами 2.2</w:t>
        </w:r>
      </w:hyperlink>
      <w:r>
        <w:t>-</w:t>
      </w:r>
      <w:hyperlink w:anchor="P83">
        <w:r>
          <w:rPr>
            <w:color w:val="0000FF"/>
          </w:rPr>
          <w:t>2.4</w:t>
        </w:r>
      </w:hyperlink>
      <w:r>
        <w:t xml:space="preserve">, </w:t>
      </w:r>
      <w:hyperlink w:anchor="P87">
        <w:r>
          <w:rPr>
            <w:color w:val="0000FF"/>
          </w:rPr>
          <w:t>2.6</w:t>
        </w:r>
      </w:hyperlink>
      <w:r>
        <w:t xml:space="preserve"> настоящего Порядка, Стандарту оказания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утвержденному постановлением Правительства Пермского края, утвердившим настоящий Порядок (далее - Стандарт), а также достоверности содержащейся в них информации.</w:t>
      </w:r>
    </w:p>
    <w:p w:rsidR="003C62D1" w:rsidRDefault="003C62D1">
      <w:pPr>
        <w:pStyle w:val="ConsPlusNormal"/>
        <w:spacing w:before="220"/>
        <w:ind w:firstLine="540"/>
        <w:jc w:val="both"/>
      </w:pPr>
      <w:bookmarkStart w:id="11" w:name="P96"/>
      <w:bookmarkEnd w:id="11"/>
      <w:r>
        <w:t xml:space="preserve">2.11. Решение о включении в реестр исполнителей услуги принимается в пределах срока, предусмотренного </w:t>
      </w:r>
      <w:hyperlink w:anchor="P93">
        <w:r>
          <w:rPr>
            <w:color w:val="0000FF"/>
          </w:rPr>
          <w:t>пунктом 2.10</w:t>
        </w:r>
      </w:hyperlink>
      <w:r>
        <w:t xml:space="preserve"> настоящего Порядка, в отношении туроператора:</w:t>
      </w:r>
    </w:p>
    <w:p w:rsidR="003C62D1" w:rsidRDefault="003C62D1">
      <w:pPr>
        <w:pStyle w:val="ConsPlusNormal"/>
        <w:spacing w:before="220"/>
        <w:ind w:firstLine="540"/>
        <w:jc w:val="both"/>
      </w:pPr>
      <w:r>
        <w:t xml:space="preserve">соответствующего требованиям, установленным </w:t>
      </w:r>
      <w:hyperlink w:anchor="P56">
        <w:r>
          <w:rPr>
            <w:color w:val="0000FF"/>
          </w:rPr>
          <w:t>пунктом 1.7</w:t>
        </w:r>
      </w:hyperlink>
      <w:r>
        <w:t xml:space="preserve"> настоящего Порядка;</w:t>
      </w:r>
    </w:p>
    <w:p w:rsidR="003C62D1" w:rsidRDefault="003C62D1">
      <w:pPr>
        <w:pStyle w:val="ConsPlusNormal"/>
        <w:spacing w:before="220"/>
        <w:ind w:firstLine="540"/>
        <w:jc w:val="both"/>
      </w:pPr>
      <w:r>
        <w:t xml:space="preserve">заявка и документы которого соответствуют перечню, условиям и требованиям, установленным </w:t>
      </w:r>
      <w:hyperlink w:anchor="P78">
        <w:r>
          <w:rPr>
            <w:color w:val="0000FF"/>
          </w:rPr>
          <w:t>пунктами 2.2</w:t>
        </w:r>
      </w:hyperlink>
      <w:r>
        <w:t>-</w:t>
      </w:r>
      <w:hyperlink w:anchor="P83">
        <w:r>
          <w:rPr>
            <w:color w:val="0000FF"/>
          </w:rPr>
          <w:t>2.4</w:t>
        </w:r>
      </w:hyperlink>
      <w:r>
        <w:t xml:space="preserve">, </w:t>
      </w:r>
      <w:hyperlink w:anchor="P87">
        <w:r>
          <w:rPr>
            <w:color w:val="0000FF"/>
          </w:rPr>
          <w:t>2.6</w:t>
        </w:r>
      </w:hyperlink>
      <w:r>
        <w:t xml:space="preserve"> настоящего Порядка, Стандарту.</w:t>
      </w:r>
    </w:p>
    <w:p w:rsidR="003C62D1" w:rsidRDefault="003C62D1">
      <w:pPr>
        <w:pStyle w:val="ConsPlusNormal"/>
        <w:spacing w:before="220"/>
        <w:ind w:firstLine="540"/>
        <w:jc w:val="both"/>
      </w:pPr>
      <w:r>
        <w:t>2.12. Основаниями для отказа туроператору во включении в реестр исполнителей услуги являются:</w:t>
      </w:r>
    </w:p>
    <w:p w:rsidR="003C62D1" w:rsidRDefault="003C62D1">
      <w:pPr>
        <w:pStyle w:val="ConsPlusNormal"/>
        <w:spacing w:before="220"/>
        <w:ind w:firstLine="540"/>
        <w:jc w:val="both"/>
      </w:pPr>
      <w:r>
        <w:t xml:space="preserve">несоответствие туроператора требованиям, установленным </w:t>
      </w:r>
      <w:hyperlink w:anchor="P56">
        <w:r>
          <w:rPr>
            <w:color w:val="0000FF"/>
          </w:rPr>
          <w:t>пунктом 1.7</w:t>
        </w:r>
      </w:hyperlink>
      <w:r>
        <w:t xml:space="preserve"> настоящего Порядка;</w:t>
      </w:r>
    </w:p>
    <w:p w:rsidR="003C62D1" w:rsidRDefault="003C62D1">
      <w:pPr>
        <w:pStyle w:val="ConsPlusNormal"/>
        <w:spacing w:before="220"/>
        <w:ind w:firstLine="540"/>
        <w:jc w:val="both"/>
      </w:pPr>
      <w:r>
        <w:t xml:space="preserve">несоответствие предоставленной туроператором заявки и документов перечню, условиям и требованиям, установленным в </w:t>
      </w:r>
      <w:hyperlink w:anchor="P78">
        <w:r>
          <w:rPr>
            <w:color w:val="0000FF"/>
          </w:rPr>
          <w:t>пунктах 2.2</w:t>
        </w:r>
      </w:hyperlink>
      <w:r>
        <w:t xml:space="preserve">, </w:t>
      </w:r>
      <w:hyperlink w:anchor="P82">
        <w:r>
          <w:rPr>
            <w:color w:val="0000FF"/>
          </w:rPr>
          <w:t>2.3</w:t>
        </w:r>
      </w:hyperlink>
      <w:r>
        <w:t xml:space="preserve">, </w:t>
      </w:r>
      <w:hyperlink w:anchor="P87">
        <w:r>
          <w:rPr>
            <w:color w:val="0000FF"/>
          </w:rPr>
          <w:t>2.6</w:t>
        </w:r>
      </w:hyperlink>
      <w:r>
        <w:t xml:space="preserve"> настоящего Порядка, Стандарту;</w:t>
      </w:r>
    </w:p>
    <w:p w:rsidR="003C62D1" w:rsidRDefault="003C62D1">
      <w:pPr>
        <w:pStyle w:val="ConsPlusNormal"/>
        <w:spacing w:before="220"/>
        <w:ind w:firstLine="540"/>
        <w:jc w:val="both"/>
      </w:pPr>
      <w:r>
        <w:t>установление факта недостоверности предоставленной туроператором информации;</w:t>
      </w:r>
    </w:p>
    <w:p w:rsidR="003C62D1" w:rsidRDefault="003C62D1">
      <w:pPr>
        <w:pStyle w:val="ConsPlusNormal"/>
        <w:spacing w:before="220"/>
        <w:ind w:firstLine="540"/>
        <w:jc w:val="both"/>
      </w:pPr>
      <w:r>
        <w:t>наличие в реестре исполнителей государственной услуги информации об участнике отбора исполнителей государственной услуги в соответствии с ранее поданной заявкой.</w:t>
      </w:r>
    </w:p>
    <w:p w:rsidR="003C62D1" w:rsidRDefault="003C62D1">
      <w:pPr>
        <w:pStyle w:val="ConsPlusNormal"/>
        <w:spacing w:before="220"/>
        <w:ind w:firstLine="540"/>
        <w:jc w:val="both"/>
      </w:pPr>
      <w:r>
        <w:t>Отклоненная заявка и приложенные к ней документы туроператора не возвращаются.</w:t>
      </w:r>
    </w:p>
    <w:p w:rsidR="003C62D1" w:rsidRDefault="003C62D1">
      <w:pPr>
        <w:pStyle w:val="ConsPlusNormal"/>
        <w:spacing w:before="220"/>
        <w:ind w:firstLine="540"/>
        <w:jc w:val="both"/>
      </w:pPr>
      <w:r>
        <w:t xml:space="preserve">2.13. Решение Комиссии оформляется протоколом заседания Комиссии по рассмотрению </w:t>
      </w:r>
      <w:r>
        <w:lastRenderedPageBreak/>
        <w:t xml:space="preserve">заявок (далее - протокол), в котором указываются дата, время и место проведения рассмотрения заявки, информация о туроператоре, заявка которого была рассмотрена, информация о соответствии (несоответствии) туроператора требованиям, установленным </w:t>
      </w:r>
      <w:hyperlink w:anchor="P56">
        <w:r>
          <w:rPr>
            <w:color w:val="0000FF"/>
          </w:rPr>
          <w:t>пунктом 1.7</w:t>
        </w:r>
      </w:hyperlink>
      <w:r>
        <w:t xml:space="preserve"> настоящего Порядка, заявки и документов перечню, условиям и требованиям, установленным в </w:t>
      </w:r>
      <w:hyperlink w:anchor="P78">
        <w:r>
          <w:rPr>
            <w:color w:val="0000FF"/>
          </w:rPr>
          <w:t>пунктах 2.2</w:t>
        </w:r>
      </w:hyperlink>
      <w:r>
        <w:t xml:space="preserve">, </w:t>
      </w:r>
      <w:hyperlink w:anchor="P82">
        <w:r>
          <w:rPr>
            <w:color w:val="0000FF"/>
          </w:rPr>
          <w:t>2.3</w:t>
        </w:r>
      </w:hyperlink>
      <w:r>
        <w:t xml:space="preserve">, </w:t>
      </w:r>
      <w:hyperlink w:anchor="P87">
        <w:r>
          <w:rPr>
            <w:color w:val="0000FF"/>
          </w:rPr>
          <w:t>2.6</w:t>
        </w:r>
      </w:hyperlink>
      <w:r>
        <w:t xml:space="preserve"> настоящего Порядка, Стандарту, достоверности содержащейся в них информации.</w:t>
      </w:r>
    </w:p>
    <w:p w:rsidR="003C62D1" w:rsidRDefault="003C62D1">
      <w:pPr>
        <w:pStyle w:val="ConsPlusNormal"/>
        <w:spacing w:before="220"/>
        <w:ind w:firstLine="540"/>
        <w:jc w:val="both"/>
      </w:pPr>
      <w:r>
        <w:t>Протокол подписывается председателем, секретарем Комиссии и присутствующими на заседании членами Комиссии в день проведения заседания Комиссии.</w:t>
      </w:r>
    </w:p>
    <w:p w:rsidR="003C62D1" w:rsidRDefault="003C62D1">
      <w:pPr>
        <w:pStyle w:val="ConsPlusNormal"/>
        <w:spacing w:before="220"/>
        <w:ind w:firstLine="540"/>
        <w:jc w:val="both"/>
      </w:pPr>
      <w:r>
        <w:t>2.14. В день подписания протокола Министерство:</w:t>
      </w:r>
    </w:p>
    <w:p w:rsidR="003C62D1" w:rsidRDefault="003C62D1">
      <w:pPr>
        <w:pStyle w:val="ConsPlusNormal"/>
        <w:spacing w:before="220"/>
        <w:ind w:firstLine="540"/>
        <w:jc w:val="both"/>
      </w:pPr>
      <w:bookmarkStart w:id="12" w:name="P108"/>
      <w:bookmarkEnd w:id="12"/>
      <w:r>
        <w:t>2.14.1. утверждает приказ о включении или отказе во включении туроператора в реестр исполнителей услуги;</w:t>
      </w:r>
    </w:p>
    <w:p w:rsidR="003C62D1" w:rsidRDefault="003C62D1">
      <w:pPr>
        <w:pStyle w:val="ConsPlusNormal"/>
        <w:spacing w:before="220"/>
        <w:ind w:firstLine="540"/>
        <w:jc w:val="both"/>
      </w:pPr>
      <w:r>
        <w:t>2.14.2. направляет туроператору уведомление о включении или об отказе во включении в реестр исполнителей услуг с указанием причин отказа, которое не препятствует повторному направлению туроператором заявки после устранения замечаний, указанных в уведомлении.</w:t>
      </w:r>
    </w:p>
    <w:p w:rsidR="003C62D1" w:rsidRDefault="003C62D1">
      <w:pPr>
        <w:pStyle w:val="ConsPlusNormal"/>
        <w:spacing w:before="220"/>
        <w:ind w:firstLine="540"/>
        <w:jc w:val="both"/>
      </w:pPr>
      <w:r>
        <w:t>Уведомления, указанные в настоящем пункте, могут быть направлены:</w:t>
      </w:r>
    </w:p>
    <w:p w:rsidR="003C62D1" w:rsidRDefault="003C62D1">
      <w:pPr>
        <w:pStyle w:val="ConsPlusNormal"/>
        <w:spacing w:before="220"/>
        <w:ind w:firstLine="540"/>
        <w:jc w:val="both"/>
      </w:pPr>
      <w:r>
        <w:t>на адрес электронной почты туроператора, указанный в заявке;</w:t>
      </w:r>
    </w:p>
    <w:p w:rsidR="003C62D1" w:rsidRDefault="003C62D1">
      <w:pPr>
        <w:pStyle w:val="ConsPlusNormal"/>
        <w:spacing w:before="220"/>
        <w:ind w:firstLine="540"/>
        <w:jc w:val="both"/>
      </w:pPr>
      <w:r>
        <w:t>на почтовый адрес туроператора, указанный в заявке.</w:t>
      </w:r>
    </w:p>
    <w:p w:rsidR="003C62D1" w:rsidRDefault="003C62D1">
      <w:pPr>
        <w:pStyle w:val="ConsPlusNormal"/>
        <w:spacing w:before="220"/>
        <w:ind w:firstLine="540"/>
        <w:jc w:val="both"/>
      </w:pPr>
      <w:bookmarkStart w:id="13" w:name="P113"/>
      <w:bookmarkEnd w:id="13"/>
      <w:r>
        <w:t>2.15. С туроператором, в отношении которого уполномоченным органом принято решение о включении в реестр исполнителей услуги, заключается соглашение о возмещении затрат, связанных с оказанием государственной услуги в социальной сфере в соответствии с социальным сертификатом (далее - Соглашение).</w:t>
      </w:r>
    </w:p>
    <w:p w:rsidR="003C62D1" w:rsidRDefault="003C62D1">
      <w:pPr>
        <w:pStyle w:val="ConsPlusNormal"/>
        <w:spacing w:before="220"/>
        <w:ind w:firstLine="540"/>
        <w:jc w:val="both"/>
      </w:pPr>
      <w:r>
        <w:t xml:space="preserve">Соглашение заключается на бумажном носителе в течение 5 рабочих дней со дня утверждения приказа о включении туроператора в реестр исполнителей услуги, указанного в </w:t>
      </w:r>
      <w:hyperlink w:anchor="P108">
        <w:r>
          <w:rPr>
            <w:color w:val="0000FF"/>
          </w:rPr>
          <w:t>пункте 2.14.1</w:t>
        </w:r>
      </w:hyperlink>
      <w:r>
        <w:t xml:space="preserve"> настоящего Порядка, в соответствии с типовой формой, утвержденной Министерством финансов Пермского края в соответствии с </w:t>
      </w:r>
      <w:hyperlink r:id="rId26">
        <w:r>
          <w:rPr>
            <w:color w:val="0000FF"/>
          </w:rPr>
          <w:t>частью 1 статьи 21</w:t>
        </w:r>
      </w:hyperlink>
      <w:r>
        <w:t xml:space="preserve"> Федерального закона N 189-ФЗ.</w:t>
      </w:r>
    </w:p>
    <w:p w:rsidR="003C62D1" w:rsidRDefault="003C62D1">
      <w:pPr>
        <w:pStyle w:val="ConsPlusNormal"/>
        <w:spacing w:before="220"/>
        <w:ind w:firstLine="540"/>
        <w:jc w:val="both"/>
      </w:pPr>
      <w:r>
        <w:t>2.16. Датой включения туроператора в реестр исполнителей услуги является дата заключения Соглашения между уполномоченным органом и туроператором.</w:t>
      </w:r>
    </w:p>
    <w:p w:rsidR="003C62D1" w:rsidRDefault="003C62D1">
      <w:pPr>
        <w:pStyle w:val="ConsPlusNormal"/>
        <w:spacing w:before="220"/>
        <w:ind w:firstLine="540"/>
        <w:jc w:val="both"/>
      </w:pPr>
      <w:r>
        <w:t xml:space="preserve">2.17. Структура реестра исполнителей услуги и порядок формирования информации, включаемой в реестр исполнителей услуги по социальному сертификату, определены </w:t>
      </w:r>
      <w:hyperlink r:id="rId27">
        <w:r>
          <w:rPr>
            <w:color w:val="0000FF"/>
          </w:rPr>
          <w:t>постановлением</w:t>
        </w:r>
      </w:hyperlink>
      <w:r>
        <w:t xml:space="preserve"> Правительства Российской Федерации от 13 февраля 2021 г. N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 услуги).</w:t>
      </w:r>
    </w:p>
    <w:p w:rsidR="003C62D1" w:rsidRDefault="003C62D1">
      <w:pPr>
        <w:pStyle w:val="ConsPlusNormal"/>
        <w:spacing w:before="220"/>
        <w:ind w:firstLine="540"/>
        <w:jc w:val="both"/>
      </w:pPr>
      <w:r>
        <w:t xml:space="preserve">2.18. В случае изменения информации, указанной в </w:t>
      </w:r>
      <w:hyperlink r:id="rId28">
        <w:r>
          <w:rPr>
            <w:color w:val="0000FF"/>
          </w:rPr>
          <w:t>пункте 4</w:t>
        </w:r>
      </w:hyperlink>
      <w:r>
        <w:t xml:space="preserve"> Положения о структуре реестра исполнителей услуги, уполномоченный орган формирует изменения для внесения в реестровую запись в течение 3 рабочих дней со дня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услуги, установленными для первоначального формирования таких сведений.</w:t>
      </w:r>
    </w:p>
    <w:p w:rsidR="003C62D1" w:rsidRDefault="003C62D1">
      <w:pPr>
        <w:pStyle w:val="ConsPlusNormal"/>
        <w:spacing w:before="220"/>
        <w:ind w:firstLine="540"/>
        <w:jc w:val="both"/>
      </w:pPr>
      <w:bookmarkStart w:id="14" w:name="P118"/>
      <w:bookmarkEnd w:id="14"/>
      <w:r>
        <w:t xml:space="preserve">2.19. Основаниями для исключения исполнителя услуги из реестра исполнителей услуг </w:t>
      </w:r>
      <w:r>
        <w:lastRenderedPageBreak/>
        <w:t>являются:</w:t>
      </w:r>
    </w:p>
    <w:p w:rsidR="003C62D1" w:rsidRDefault="003C62D1">
      <w:pPr>
        <w:pStyle w:val="ConsPlusNormal"/>
        <w:spacing w:before="220"/>
        <w:ind w:firstLine="540"/>
        <w:jc w:val="both"/>
      </w:pPr>
      <w:r>
        <w:t>реорганизация или прекращение деятельности исполнителя услуги;</w:t>
      </w:r>
    </w:p>
    <w:p w:rsidR="003C62D1" w:rsidRDefault="003C62D1">
      <w:pPr>
        <w:pStyle w:val="ConsPlusNormal"/>
        <w:spacing w:before="220"/>
        <w:ind w:firstLine="540"/>
        <w:jc w:val="both"/>
      </w:pPr>
      <w:r>
        <w:t>исключение сведений об исполнителе услуги из Единого федерального реестра туроператоров;</w:t>
      </w:r>
    </w:p>
    <w:p w:rsidR="003C62D1" w:rsidRDefault="003C62D1">
      <w:pPr>
        <w:pStyle w:val="ConsPlusNormal"/>
        <w:spacing w:before="220"/>
        <w:ind w:firstLine="540"/>
        <w:jc w:val="both"/>
      </w:pPr>
      <w:r>
        <w:t xml:space="preserve">включение исполнителя услуги в реестр недобросовестных поставщиков (подрядчиков, исполнителей), формируемый в соответствии с Федеральным </w:t>
      </w:r>
      <w:hyperlink r:id="rId29">
        <w:r>
          <w:rPr>
            <w:color w:val="0000FF"/>
          </w:rPr>
          <w:t>законом</w:t>
        </w:r>
      </w:hyperlink>
      <w:r>
        <w:t xml:space="preserve"> от 18 июля 2011 г. N 223-ФЗ "О закупках товаров, работ, услуг отдельными видами юридических лиц", Федеральным </w:t>
      </w:r>
      <w:hyperlink r:id="rId30">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3C62D1" w:rsidRDefault="003C62D1">
      <w:pPr>
        <w:pStyle w:val="ConsPlusNormal"/>
        <w:spacing w:before="220"/>
        <w:ind w:firstLine="540"/>
        <w:jc w:val="both"/>
      </w:pPr>
      <w:r>
        <w:t xml:space="preserve">включение исполнителя услуги в сформированный в соответствии с </w:t>
      </w:r>
      <w:hyperlink r:id="rId31">
        <w:r>
          <w:rPr>
            <w:color w:val="0000FF"/>
          </w:rPr>
          <w:t>частью 3 статьи 24</w:t>
        </w:r>
      </w:hyperlink>
      <w:r>
        <w:t xml:space="preserve"> Федерального закона N 189-ФЗ реестр недобросовестных исполнителей государственных (муниципальных) услуг в социальной сфере;</w:t>
      </w:r>
    </w:p>
    <w:p w:rsidR="003C62D1" w:rsidRDefault="003C62D1">
      <w:pPr>
        <w:pStyle w:val="ConsPlusNormal"/>
        <w:spacing w:before="220"/>
        <w:ind w:firstLine="540"/>
        <w:jc w:val="both"/>
      </w:pPr>
      <w:r>
        <w:t>установление уполномоченным органом факта предоставления исполнителем услуги заведомо недостоверной информации, послужившей основанием для принятия уполномоченным органом в отношении такого исполнителя услуги решения о включении в реестр исполнителей услуг;</w:t>
      </w:r>
    </w:p>
    <w:p w:rsidR="003C62D1" w:rsidRDefault="003C62D1">
      <w:pPr>
        <w:pStyle w:val="ConsPlusNormal"/>
        <w:spacing w:before="220"/>
        <w:ind w:firstLine="540"/>
        <w:jc w:val="both"/>
      </w:pPr>
      <w:r>
        <w:t>расторжение Соглашения;</w:t>
      </w:r>
    </w:p>
    <w:p w:rsidR="003C62D1" w:rsidRDefault="003C62D1">
      <w:pPr>
        <w:pStyle w:val="ConsPlusNormal"/>
        <w:spacing w:before="220"/>
        <w:ind w:firstLine="540"/>
        <w:jc w:val="both"/>
      </w:pPr>
      <w:r>
        <w:t>подача заявления исполнителем услуги об исключении из реестра исполнителей услуги;</w:t>
      </w:r>
    </w:p>
    <w:p w:rsidR="003C62D1" w:rsidRDefault="003C62D1">
      <w:pPr>
        <w:pStyle w:val="ConsPlusNormal"/>
        <w:spacing w:before="220"/>
        <w:ind w:firstLine="540"/>
        <w:jc w:val="both"/>
      </w:pPr>
      <w:r>
        <w:t xml:space="preserve">несогласие исполнителя услуги с измененными в соответствии с </w:t>
      </w:r>
      <w:hyperlink r:id="rId32">
        <w:r>
          <w:rPr>
            <w:color w:val="0000FF"/>
          </w:rPr>
          <w:t>частью 2 статьи 23</w:t>
        </w:r>
      </w:hyperlink>
      <w:r>
        <w:t xml:space="preserve"> Федерального закона N 189-ФЗ условиями оказания государственной услуги.</w:t>
      </w:r>
    </w:p>
    <w:p w:rsidR="003C62D1" w:rsidRDefault="003C62D1">
      <w:pPr>
        <w:pStyle w:val="ConsPlusNormal"/>
        <w:spacing w:before="220"/>
        <w:ind w:firstLine="540"/>
        <w:jc w:val="both"/>
      </w:pPr>
      <w:bookmarkStart w:id="15" w:name="P127"/>
      <w:bookmarkEnd w:id="15"/>
      <w:r>
        <w:t xml:space="preserve">2.20. Исключение исполнителя услуги из реестра исполнителей услуги в связи с несогласием исполнителя услуги с измененными в соответствии с </w:t>
      </w:r>
      <w:hyperlink r:id="rId33">
        <w:r>
          <w:rPr>
            <w:color w:val="0000FF"/>
          </w:rPr>
          <w:t>частью 2 статьи 23</w:t>
        </w:r>
      </w:hyperlink>
      <w:r>
        <w:t xml:space="preserve"> Федерального закона N 189-ФЗ условиями оказания государственной услуги осуществляется уполномоченным органом в соответствии с </w:t>
      </w:r>
      <w:hyperlink r:id="rId34">
        <w:r>
          <w:rPr>
            <w:color w:val="0000FF"/>
          </w:rPr>
          <w:t>Правилами</w:t>
        </w:r>
      </w:hyperlink>
      <w:r>
        <w:t xml:space="preserve">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утвержденными постановлением Правительства Российской Федерации от 13 февраля 2021 г. N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3C62D1" w:rsidRDefault="003C62D1">
      <w:pPr>
        <w:pStyle w:val="ConsPlusNormal"/>
        <w:spacing w:before="220"/>
        <w:ind w:firstLine="540"/>
        <w:jc w:val="both"/>
      </w:pPr>
      <w:r>
        <w:t xml:space="preserve">2.21. Уведомление об исключении исполнителя услуги из реестра исполнителей услуг по основаниям, указанным в </w:t>
      </w:r>
      <w:hyperlink w:anchor="P118">
        <w:r>
          <w:rPr>
            <w:color w:val="0000FF"/>
          </w:rPr>
          <w:t>пунктах 2.19</w:t>
        </w:r>
      </w:hyperlink>
      <w:r>
        <w:t xml:space="preserve">, </w:t>
      </w:r>
      <w:hyperlink w:anchor="P127">
        <w:r>
          <w:rPr>
            <w:color w:val="0000FF"/>
          </w:rPr>
          <w:t>2.20</w:t>
        </w:r>
      </w:hyperlink>
      <w:r>
        <w:t xml:space="preserve"> настоящего Порядка, направляется исполнителю услуги.</w:t>
      </w:r>
    </w:p>
    <w:p w:rsidR="003C62D1" w:rsidRDefault="003C62D1">
      <w:pPr>
        <w:pStyle w:val="ConsPlusNormal"/>
        <w:spacing w:before="220"/>
        <w:ind w:firstLine="540"/>
        <w:jc w:val="both"/>
      </w:pPr>
      <w:r>
        <w:t>2.22. Туроператор, потерявший статус исполнителя услуги в связи с исключением из реестра исполнителей услуг, не вправе принимать социальные сертификаты начиная со дня его исключения из указанного реестра.</w:t>
      </w: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right"/>
        <w:outlineLvl w:val="1"/>
      </w:pPr>
      <w:r>
        <w:t>Приложение 1</w:t>
      </w:r>
    </w:p>
    <w:p w:rsidR="003C62D1" w:rsidRDefault="003C62D1">
      <w:pPr>
        <w:pStyle w:val="ConsPlusNormal"/>
        <w:jc w:val="right"/>
      </w:pPr>
      <w:r>
        <w:t>к Порядку</w:t>
      </w:r>
    </w:p>
    <w:p w:rsidR="003C62D1" w:rsidRDefault="003C62D1">
      <w:pPr>
        <w:pStyle w:val="ConsPlusNormal"/>
        <w:jc w:val="right"/>
      </w:pPr>
      <w:r>
        <w:t>формирования реестра исполнителей</w:t>
      </w:r>
    </w:p>
    <w:p w:rsidR="003C62D1" w:rsidRDefault="003C62D1">
      <w:pPr>
        <w:pStyle w:val="ConsPlusNormal"/>
        <w:jc w:val="right"/>
      </w:pPr>
      <w:r>
        <w:t>государственной услуги в социальной</w:t>
      </w:r>
    </w:p>
    <w:p w:rsidR="003C62D1" w:rsidRDefault="003C62D1">
      <w:pPr>
        <w:pStyle w:val="ConsPlusNormal"/>
        <w:jc w:val="right"/>
      </w:pPr>
      <w:r>
        <w:t>сфере "Услуга по созданию условий</w:t>
      </w:r>
    </w:p>
    <w:p w:rsidR="003C62D1" w:rsidRDefault="003C62D1">
      <w:pPr>
        <w:pStyle w:val="ConsPlusNormal"/>
        <w:jc w:val="right"/>
      </w:pPr>
      <w:r>
        <w:t>в Пермском крае для обеспечения</w:t>
      </w:r>
    </w:p>
    <w:p w:rsidR="003C62D1" w:rsidRDefault="003C62D1">
      <w:pPr>
        <w:pStyle w:val="ConsPlusNormal"/>
        <w:jc w:val="right"/>
      </w:pPr>
      <w:r>
        <w:t>отдельных категорий граждан</w:t>
      </w:r>
    </w:p>
    <w:p w:rsidR="003C62D1" w:rsidRDefault="003C62D1">
      <w:pPr>
        <w:pStyle w:val="ConsPlusNormal"/>
        <w:jc w:val="right"/>
      </w:pPr>
      <w:r>
        <w:t>возможностью путешествовать с целью</w:t>
      </w:r>
    </w:p>
    <w:p w:rsidR="003C62D1" w:rsidRDefault="003C62D1">
      <w:pPr>
        <w:pStyle w:val="ConsPlusNormal"/>
        <w:jc w:val="right"/>
      </w:pPr>
      <w:r>
        <w:t>раскрытия туристского потенциала</w:t>
      </w:r>
    </w:p>
    <w:p w:rsidR="003C62D1" w:rsidRDefault="003C62D1">
      <w:pPr>
        <w:pStyle w:val="ConsPlusNormal"/>
        <w:jc w:val="right"/>
      </w:pPr>
      <w:r>
        <w:t>Российской Федерации" в соответствии</w:t>
      </w:r>
    </w:p>
    <w:p w:rsidR="003C62D1" w:rsidRDefault="003C62D1">
      <w:pPr>
        <w:pStyle w:val="ConsPlusNormal"/>
        <w:jc w:val="right"/>
      </w:pPr>
      <w:r>
        <w:t>с социальным сертификатом</w:t>
      </w:r>
    </w:p>
    <w:p w:rsidR="003C62D1" w:rsidRDefault="003C62D1">
      <w:pPr>
        <w:pStyle w:val="ConsPlusNormal"/>
        <w:jc w:val="both"/>
      </w:pPr>
    </w:p>
    <w:p w:rsidR="003C62D1" w:rsidRDefault="003C62D1">
      <w:pPr>
        <w:pStyle w:val="ConsPlusNormal"/>
        <w:jc w:val="right"/>
      </w:pPr>
      <w:r>
        <w:t>ФОРМА</w:t>
      </w:r>
    </w:p>
    <w:p w:rsidR="003C62D1" w:rsidRDefault="003C62D1">
      <w:pPr>
        <w:pStyle w:val="ConsPlusNormal"/>
        <w:jc w:val="both"/>
      </w:pPr>
    </w:p>
    <w:p w:rsidR="003C62D1" w:rsidRDefault="003C62D1">
      <w:pPr>
        <w:pStyle w:val="ConsPlusNormal"/>
        <w:jc w:val="center"/>
      </w:pPr>
      <w:bookmarkStart w:id="16" w:name="P149"/>
      <w:bookmarkEnd w:id="16"/>
      <w:r>
        <w:t>ЗАЯВКА</w:t>
      </w:r>
    </w:p>
    <w:p w:rsidR="003C62D1" w:rsidRDefault="003C62D1">
      <w:pPr>
        <w:pStyle w:val="ConsPlusNormal"/>
        <w:jc w:val="center"/>
      </w:pPr>
      <w:r>
        <w:t>на включение в реестр исполнителей государственной услуги</w:t>
      </w:r>
    </w:p>
    <w:p w:rsidR="003C62D1" w:rsidRDefault="003C62D1">
      <w:pPr>
        <w:pStyle w:val="ConsPlusNormal"/>
        <w:jc w:val="center"/>
      </w:pPr>
      <w:r>
        <w:t>в социальной сфере "Услуга по созданию условий в Пермском</w:t>
      </w:r>
    </w:p>
    <w:p w:rsidR="003C62D1" w:rsidRDefault="003C62D1">
      <w:pPr>
        <w:pStyle w:val="ConsPlusNormal"/>
        <w:jc w:val="center"/>
      </w:pPr>
      <w:r>
        <w:t>крае для обеспечения отдельных категорий граждан</w:t>
      </w:r>
    </w:p>
    <w:p w:rsidR="003C62D1" w:rsidRDefault="003C62D1">
      <w:pPr>
        <w:pStyle w:val="ConsPlusNormal"/>
        <w:jc w:val="center"/>
      </w:pPr>
      <w:r>
        <w:t>возможностью путешествовать с целью раскрытия туристского</w:t>
      </w:r>
    </w:p>
    <w:p w:rsidR="003C62D1" w:rsidRDefault="003C62D1">
      <w:pPr>
        <w:pStyle w:val="ConsPlusNormal"/>
        <w:jc w:val="center"/>
      </w:pPr>
      <w:r>
        <w:t>потенциала Российской Федерации" в соответствии с социальным</w:t>
      </w:r>
    </w:p>
    <w:p w:rsidR="003C62D1" w:rsidRDefault="003C62D1">
      <w:pPr>
        <w:pStyle w:val="ConsPlusNormal"/>
        <w:jc w:val="center"/>
      </w:pPr>
      <w:r>
        <w:t>сертификатом</w:t>
      </w:r>
    </w:p>
    <w:p w:rsidR="003C62D1" w:rsidRDefault="003C62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22"/>
        <w:gridCol w:w="4195"/>
      </w:tblGrid>
      <w:tr w:rsidR="003C62D1">
        <w:tc>
          <w:tcPr>
            <w:tcW w:w="454" w:type="dxa"/>
          </w:tcPr>
          <w:p w:rsidR="003C62D1" w:rsidRDefault="003C62D1">
            <w:pPr>
              <w:pStyle w:val="ConsPlusNormal"/>
              <w:jc w:val="center"/>
            </w:pPr>
            <w:r>
              <w:t>1</w:t>
            </w:r>
          </w:p>
        </w:tc>
        <w:tc>
          <w:tcPr>
            <w:tcW w:w="4422" w:type="dxa"/>
          </w:tcPr>
          <w:p w:rsidR="003C62D1" w:rsidRDefault="003C62D1">
            <w:pPr>
              <w:pStyle w:val="ConsPlusNormal"/>
            </w:pPr>
            <w:r>
              <w:t>Полное наименование юридического лица в соответствии со сведениями Единого государственного реестра юридических лиц</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2</w:t>
            </w:r>
          </w:p>
        </w:tc>
        <w:tc>
          <w:tcPr>
            <w:tcW w:w="4422" w:type="dxa"/>
          </w:tcPr>
          <w:p w:rsidR="003C62D1" w:rsidRDefault="003C62D1">
            <w:pPr>
              <w:pStyle w:val="ConsPlusNormal"/>
            </w:pPr>
            <w:r>
              <w:t>Основной государственный регистрационный номер юридического лица</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3</w:t>
            </w:r>
          </w:p>
        </w:tc>
        <w:tc>
          <w:tcPr>
            <w:tcW w:w="4422" w:type="dxa"/>
          </w:tcPr>
          <w:p w:rsidR="003C62D1" w:rsidRDefault="003C62D1">
            <w:pPr>
              <w:pStyle w:val="ConsPlusNormal"/>
            </w:pPr>
            <w:r>
              <w:t>Идентификационный номер налогоплательщика</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4</w:t>
            </w:r>
          </w:p>
        </w:tc>
        <w:tc>
          <w:tcPr>
            <w:tcW w:w="4422" w:type="dxa"/>
          </w:tcPr>
          <w:p w:rsidR="003C62D1" w:rsidRDefault="003C62D1">
            <w:pPr>
              <w:pStyle w:val="ConsPlusNormal"/>
            </w:pPr>
            <w:r>
              <w:t xml:space="preserve">Наименование и код организационно-правовой формы юридического лица по Общероссийскому </w:t>
            </w:r>
            <w:hyperlink r:id="rId35">
              <w:r>
                <w:rPr>
                  <w:color w:val="0000FF"/>
                </w:rPr>
                <w:t>классификатору</w:t>
              </w:r>
            </w:hyperlink>
            <w:r>
              <w:t xml:space="preserve"> организационно-правовых форм в соответствии со сведениями Единого государственного реестра юридических лиц</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5</w:t>
            </w:r>
          </w:p>
        </w:tc>
        <w:tc>
          <w:tcPr>
            <w:tcW w:w="4422" w:type="dxa"/>
          </w:tcPr>
          <w:p w:rsidR="003C62D1" w:rsidRDefault="003C62D1">
            <w:pPr>
              <w:pStyle w:val="ConsPlusNormal"/>
            </w:pPr>
            <w:r>
              <w:t>Местонахождение и адрес юридического лица в соответствии со сведениями Единого государственного реестра юридических лиц, адреса структурных подразделений юридического лица, осуществляющих деятельность по оказанию государственной услуги (при наличии)</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6</w:t>
            </w:r>
          </w:p>
        </w:tc>
        <w:tc>
          <w:tcPr>
            <w:tcW w:w="4422" w:type="dxa"/>
          </w:tcPr>
          <w:p w:rsidR="003C62D1" w:rsidRDefault="003C62D1">
            <w:pPr>
              <w:pStyle w:val="ConsPlusNormal"/>
            </w:pPr>
            <w:r>
              <w:t>Контактный номер (номера) телефона</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7</w:t>
            </w:r>
          </w:p>
        </w:tc>
        <w:tc>
          <w:tcPr>
            <w:tcW w:w="4422" w:type="dxa"/>
          </w:tcPr>
          <w:p w:rsidR="003C62D1" w:rsidRDefault="003C62D1">
            <w:pPr>
              <w:pStyle w:val="ConsPlusNormal"/>
            </w:pPr>
            <w:r>
              <w:t>Адрес (адреса) электронной почты</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8</w:t>
            </w:r>
          </w:p>
        </w:tc>
        <w:tc>
          <w:tcPr>
            <w:tcW w:w="4422" w:type="dxa"/>
          </w:tcPr>
          <w:p w:rsidR="003C62D1" w:rsidRDefault="003C62D1">
            <w:pPr>
              <w:pStyle w:val="ConsPlusNormal"/>
            </w:pPr>
            <w:r>
              <w:t xml:space="preserve">Руководитель (ФИО, должность, электронная почта, рабочий телефон, мобильный </w:t>
            </w:r>
            <w:r>
              <w:lastRenderedPageBreak/>
              <w:t>телефон)</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9</w:t>
            </w:r>
          </w:p>
        </w:tc>
        <w:tc>
          <w:tcPr>
            <w:tcW w:w="4422" w:type="dxa"/>
          </w:tcPr>
          <w:p w:rsidR="003C62D1" w:rsidRDefault="003C62D1">
            <w:pPr>
              <w:pStyle w:val="ConsPlusNormal"/>
            </w:pPr>
            <w:r>
              <w:t>Номер в Едином федеральном реестре туроператоров</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10</w:t>
            </w:r>
          </w:p>
        </w:tc>
        <w:tc>
          <w:tcPr>
            <w:tcW w:w="4422" w:type="dxa"/>
          </w:tcPr>
          <w:p w:rsidR="003C62D1" w:rsidRDefault="003C62D1">
            <w:pPr>
              <w:pStyle w:val="ConsPlusNormal"/>
            </w:pPr>
            <w:r>
              <w:t>Дата включения в Единый федеральный реестр туроператоров</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11</w:t>
            </w:r>
          </w:p>
        </w:tc>
        <w:tc>
          <w:tcPr>
            <w:tcW w:w="4422" w:type="dxa"/>
          </w:tcPr>
          <w:p w:rsidR="003C62D1" w:rsidRDefault="003C62D1">
            <w:pPr>
              <w:pStyle w:val="ConsPlusNormal"/>
            </w:pPr>
            <w:r>
              <w:t>Сфера туроператорской деятельности (внутренний, международный въездной, международный выездной)</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12</w:t>
            </w:r>
          </w:p>
        </w:tc>
        <w:tc>
          <w:tcPr>
            <w:tcW w:w="4422" w:type="dxa"/>
          </w:tcPr>
          <w:p w:rsidR="003C62D1" w:rsidRDefault="003C62D1">
            <w:pPr>
              <w:pStyle w:val="ConsPlusNormal"/>
            </w:pPr>
            <w:r>
              <w:t>Период туроператорской деятельности</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13</w:t>
            </w:r>
          </w:p>
        </w:tc>
        <w:tc>
          <w:tcPr>
            <w:tcW w:w="4422" w:type="dxa"/>
          </w:tcPr>
          <w:p w:rsidR="003C62D1" w:rsidRDefault="003C62D1">
            <w:pPr>
              <w:pStyle w:val="ConsPlusNormal"/>
            </w:pPr>
            <w:r>
              <w:t>Официальный сайт туроператора в информационно-телекоммуникационной сети "Интернет" (ссылка)</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14</w:t>
            </w:r>
          </w:p>
        </w:tc>
        <w:tc>
          <w:tcPr>
            <w:tcW w:w="4422" w:type="dxa"/>
          </w:tcPr>
          <w:p w:rsidR="003C62D1" w:rsidRDefault="003C62D1">
            <w:pPr>
              <w:pStyle w:val="ConsPlusNormal"/>
            </w:pPr>
            <w:r>
              <w:t>Аккаунты туроператора в социальных сетях в информационно-телекоммуникационной сети "Интернет" (ссылки)</w:t>
            </w:r>
          </w:p>
        </w:tc>
        <w:tc>
          <w:tcPr>
            <w:tcW w:w="4195" w:type="dxa"/>
          </w:tcPr>
          <w:p w:rsidR="003C62D1" w:rsidRDefault="003C62D1">
            <w:pPr>
              <w:pStyle w:val="ConsPlusNormal"/>
            </w:pPr>
          </w:p>
        </w:tc>
      </w:tr>
      <w:tr w:rsidR="003C62D1">
        <w:tc>
          <w:tcPr>
            <w:tcW w:w="454" w:type="dxa"/>
          </w:tcPr>
          <w:p w:rsidR="003C62D1" w:rsidRDefault="003C62D1">
            <w:pPr>
              <w:pStyle w:val="ConsPlusNormal"/>
              <w:jc w:val="center"/>
            </w:pPr>
            <w:r>
              <w:t>2</w:t>
            </w:r>
          </w:p>
        </w:tc>
        <w:tc>
          <w:tcPr>
            <w:tcW w:w="4422" w:type="dxa"/>
          </w:tcPr>
          <w:p w:rsidR="003C62D1" w:rsidRDefault="003C62D1">
            <w:pPr>
              <w:pStyle w:val="ConsPlusNormal"/>
            </w:pPr>
            <w:r>
              <w:t>Предельный объем оказания государственной услуги, человек, в том числе:</w:t>
            </w:r>
          </w:p>
        </w:tc>
        <w:tc>
          <w:tcPr>
            <w:tcW w:w="4195" w:type="dxa"/>
          </w:tcPr>
          <w:p w:rsidR="003C62D1" w:rsidRDefault="003C62D1">
            <w:pPr>
              <w:pStyle w:val="ConsPlusNormal"/>
            </w:pPr>
            <w:r>
              <w:t>Указать общий предельный объем оказания услуги по всем туристским маршрутам</w:t>
            </w:r>
          </w:p>
        </w:tc>
      </w:tr>
      <w:tr w:rsidR="003C62D1">
        <w:tc>
          <w:tcPr>
            <w:tcW w:w="454" w:type="dxa"/>
          </w:tcPr>
          <w:p w:rsidR="003C62D1" w:rsidRDefault="003C62D1">
            <w:pPr>
              <w:pStyle w:val="ConsPlusNormal"/>
              <w:jc w:val="center"/>
            </w:pPr>
            <w:r>
              <w:t>2.1</w:t>
            </w:r>
          </w:p>
        </w:tc>
        <w:tc>
          <w:tcPr>
            <w:tcW w:w="4422" w:type="dxa"/>
          </w:tcPr>
          <w:p w:rsidR="003C62D1" w:rsidRDefault="003C62D1">
            <w:pPr>
              <w:pStyle w:val="ConsPlusNormal"/>
            </w:pPr>
            <w:r>
              <w:t>по туристскому маршруту (указать наименование)</w:t>
            </w:r>
          </w:p>
        </w:tc>
        <w:tc>
          <w:tcPr>
            <w:tcW w:w="4195" w:type="dxa"/>
          </w:tcPr>
          <w:p w:rsidR="003C62D1" w:rsidRDefault="003C62D1">
            <w:pPr>
              <w:pStyle w:val="ConsPlusNormal"/>
            </w:pPr>
            <w:r>
              <w:t>Указать предельный объем оказания государственной услуги по туристскому маршруту и предлагаемые даты организации туров</w:t>
            </w:r>
          </w:p>
        </w:tc>
      </w:tr>
      <w:tr w:rsidR="003C62D1">
        <w:tc>
          <w:tcPr>
            <w:tcW w:w="454" w:type="dxa"/>
          </w:tcPr>
          <w:p w:rsidR="003C62D1" w:rsidRDefault="003C62D1">
            <w:pPr>
              <w:pStyle w:val="ConsPlusNormal"/>
              <w:jc w:val="center"/>
            </w:pPr>
            <w:r>
              <w:t>2.2</w:t>
            </w:r>
          </w:p>
        </w:tc>
        <w:tc>
          <w:tcPr>
            <w:tcW w:w="4422" w:type="dxa"/>
          </w:tcPr>
          <w:p w:rsidR="003C62D1" w:rsidRDefault="003C62D1">
            <w:pPr>
              <w:pStyle w:val="ConsPlusNormal"/>
            </w:pPr>
            <w:r>
              <w:t>по туристскому маршруту (указать наименование)</w:t>
            </w:r>
          </w:p>
        </w:tc>
        <w:tc>
          <w:tcPr>
            <w:tcW w:w="4195" w:type="dxa"/>
          </w:tcPr>
          <w:p w:rsidR="003C62D1" w:rsidRDefault="003C62D1">
            <w:pPr>
              <w:pStyle w:val="ConsPlusNormal"/>
            </w:pPr>
            <w:r>
              <w:t>Указать предельный объем оказания государственной услуги по туристскому маршруту и предлагаемые даты организации туров</w:t>
            </w:r>
          </w:p>
        </w:tc>
      </w:tr>
    </w:tbl>
    <w:p w:rsidR="003C62D1" w:rsidRDefault="003C62D1">
      <w:pPr>
        <w:pStyle w:val="ConsPlusNormal"/>
        <w:jc w:val="both"/>
      </w:pPr>
    </w:p>
    <w:p w:rsidR="003C62D1" w:rsidRDefault="003C62D1">
      <w:pPr>
        <w:pStyle w:val="ConsPlusNormal"/>
        <w:ind w:firstLine="540"/>
        <w:jc w:val="both"/>
      </w:pPr>
      <w:r>
        <w:t>Настоящим гарантируем актуальность и достоверность сведений, предоставленных в настоящей заявке, а также прилагаемых документах, и выражаем согласие нести все расходы, связанные с участием в отборе, включая расходы, связанные с подготовкой и предоставлением настоящей заявки.</w:t>
      </w:r>
    </w:p>
    <w:p w:rsidR="003C62D1" w:rsidRDefault="003C62D1">
      <w:pPr>
        <w:pStyle w:val="ConsPlusNormal"/>
        <w:spacing w:before="220"/>
        <w:ind w:firstLine="540"/>
        <w:jc w:val="both"/>
      </w:pPr>
      <w:r>
        <w:t>Подписанием настоящего документа подтверждаем:</w:t>
      </w:r>
    </w:p>
    <w:p w:rsidR="003C62D1" w:rsidRDefault="003C62D1">
      <w:pPr>
        <w:pStyle w:val="ConsPlusNormal"/>
        <w:spacing w:before="220"/>
        <w:ind w:firstLine="540"/>
        <w:jc w:val="both"/>
      </w:pPr>
      <w:r>
        <w:t>согласие с условиями проведения отбора, установленными Порядком формирования реестра исполнителей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утвержденным постановлением Правительства Пермского края от "__" _________ 20__ г. N __ "Об оказании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w:t>
      </w:r>
    </w:p>
    <w:p w:rsidR="003C62D1" w:rsidRDefault="003C62D1">
      <w:pPr>
        <w:pStyle w:val="ConsPlusNormal"/>
        <w:spacing w:before="220"/>
        <w:ind w:firstLine="540"/>
        <w:jc w:val="both"/>
      </w:pPr>
      <w:r>
        <w:t>актуальность и подлинность документов (электронных копий документов), представленных в составе настоящей заявки;</w:t>
      </w:r>
    </w:p>
    <w:p w:rsidR="003C62D1" w:rsidRDefault="003C62D1">
      <w:pPr>
        <w:pStyle w:val="ConsPlusNormal"/>
        <w:spacing w:before="220"/>
        <w:ind w:firstLine="540"/>
        <w:jc w:val="both"/>
      </w:pPr>
      <w:r>
        <w:lastRenderedPageBreak/>
        <w:t>отсутствие в настоящей заявке информации, использование которой нарушает требования законодательства Российской Федерации;</w:t>
      </w:r>
    </w:p>
    <w:p w:rsidR="003C62D1" w:rsidRDefault="003C62D1">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организации, подаваемой организацией заявке, иной информации об организации, связанной с отбором, а также согласие на обработку персональных данных.</w:t>
      </w:r>
    </w:p>
    <w:p w:rsidR="003C62D1" w:rsidRDefault="003C62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494"/>
        <w:gridCol w:w="340"/>
        <w:gridCol w:w="3061"/>
      </w:tblGrid>
      <w:tr w:rsidR="003C62D1">
        <w:tc>
          <w:tcPr>
            <w:tcW w:w="3175" w:type="dxa"/>
            <w:tcBorders>
              <w:top w:val="nil"/>
              <w:left w:val="nil"/>
              <w:bottom w:val="nil"/>
              <w:right w:val="nil"/>
            </w:tcBorders>
          </w:tcPr>
          <w:p w:rsidR="003C62D1" w:rsidRDefault="003C62D1">
            <w:pPr>
              <w:pStyle w:val="ConsPlusNormal"/>
            </w:pPr>
            <w:r>
              <w:t>Руководитель юридического лица (лицо, исполняющее обязанности руководителя)</w:t>
            </w:r>
          </w:p>
        </w:tc>
        <w:tc>
          <w:tcPr>
            <w:tcW w:w="2494" w:type="dxa"/>
            <w:tcBorders>
              <w:top w:val="nil"/>
              <w:left w:val="nil"/>
              <w:bottom w:val="single" w:sz="4" w:space="0" w:color="auto"/>
              <w:right w:val="nil"/>
            </w:tcBorders>
          </w:tcPr>
          <w:p w:rsidR="003C62D1" w:rsidRDefault="003C62D1">
            <w:pPr>
              <w:pStyle w:val="ConsPlusNormal"/>
            </w:pPr>
          </w:p>
        </w:tc>
        <w:tc>
          <w:tcPr>
            <w:tcW w:w="340" w:type="dxa"/>
            <w:tcBorders>
              <w:top w:val="nil"/>
              <w:left w:val="nil"/>
              <w:bottom w:val="nil"/>
              <w:right w:val="nil"/>
            </w:tcBorders>
          </w:tcPr>
          <w:p w:rsidR="003C62D1" w:rsidRDefault="003C62D1">
            <w:pPr>
              <w:pStyle w:val="ConsPlusNormal"/>
            </w:pPr>
          </w:p>
        </w:tc>
        <w:tc>
          <w:tcPr>
            <w:tcW w:w="3061" w:type="dxa"/>
            <w:tcBorders>
              <w:top w:val="nil"/>
              <w:left w:val="nil"/>
              <w:bottom w:val="single" w:sz="4" w:space="0" w:color="auto"/>
              <w:right w:val="nil"/>
            </w:tcBorders>
          </w:tcPr>
          <w:p w:rsidR="003C62D1" w:rsidRDefault="003C62D1">
            <w:pPr>
              <w:pStyle w:val="ConsPlusNormal"/>
            </w:pPr>
          </w:p>
        </w:tc>
      </w:tr>
      <w:tr w:rsidR="003C62D1">
        <w:tc>
          <w:tcPr>
            <w:tcW w:w="3175" w:type="dxa"/>
            <w:tcBorders>
              <w:top w:val="nil"/>
              <w:left w:val="nil"/>
              <w:bottom w:val="nil"/>
              <w:right w:val="nil"/>
            </w:tcBorders>
          </w:tcPr>
          <w:p w:rsidR="003C62D1" w:rsidRDefault="003C62D1">
            <w:pPr>
              <w:pStyle w:val="ConsPlusNormal"/>
            </w:pPr>
          </w:p>
        </w:tc>
        <w:tc>
          <w:tcPr>
            <w:tcW w:w="2494" w:type="dxa"/>
            <w:tcBorders>
              <w:top w:val="single" w:sz="4" w:space="0" w:color="auto"/>
              <w:left w:val="nil"/>
              <w:bottom w:val="nil"/>
              <w:right w:val="nil"/>
            </w:tcBorders>
          </w:tcPr>
          <w:p w:rsidR="003C62D1" w:rsidRDefault="003C62D1">
            <w:pPr>
              <w:pStyle w:val="ConsPlusNormal"/>
              <w:jc w:val="center"/>
            </w:pPr>
            <w:r>
              <w:t>(подпись)</w:t>
            </w:r>
          </w:p>
        </w:tc>
        <w:tc>
          <w:tcPr>
            <w:tcW w:w="340" w:type="dxa"/>
            <w:tcBorders>
              <w:top w:val="nil"/>
              <w:left w:val="nil"/>
              <w:bottom w:val="nil"/>
              <w:right w:val="nil"/>
            </w:tcBorders>
          </w:tcPr>
          <w:p w:rsidR="003C62D1" w:rsidRDefault="003C62D1">
            <w:pPr>
              <w:pStyle w:val="ConsPlusNormal"/>
            </w:pPr>
          </w:p>
        </w:tc>
        <w:tc>
          <w:tcPr>
            <w:tcW w:w="3061" w:type="dxa"/>
            <w:tcBorders>
              <w:top w:val="single" w:sz="4" w:space="0" w:color="auto"/>
              <w:left w:val="nil"/>
              <w:bottom w:val="nil"/>
              <w:right w:val="nil"/>
            </w:tcBorders>
          </w:tcPr>
          <w:p w:rsidR="003C62D1" w:rsidRDefault="003C62D1">
            <w:pPr>
              <w:pStyle w:val="ConsPlusNormal"/>
              <w:jc w:val="center"/>
            </w:pPr>
            <w:r>
              <w:t>(фамилия, имя, отчество (при наличии))</w:t>
            </w:r>
          </w:p>
        </w:tc>
      </w:tr>
      <w:tr w:rsidR="003C62D1">
        <w:tc>
          <w:tcPr>
            <w:tcW w:w="9070" w:type="dxa"/>
            <w:gridSpan w:val="4"/>
            <w:tcBorders>
              <w:top w:val="nil"/>
              <w:left w:val="nil"/>
              <w:bottom w:val="nil"/>
              <w:right w:val="nil"/>
            </w:tcBorders>
          </w:tcPr>
          <w:p w:rsidR="003C62D1" w:rsidRDefault="003C62D1">
            <w:pPr>
              <w:pStyle w:val="ConsPlusNormal"/>
            </w:pPr>
            <w:r>
              <w:t>МП</w:t>
            </w:r>
          </w:p>
          <w:p w:rsidR="003C62D1" w:rsidRDefault="003C62D1">
            <w:pPr>
              <w:pStyle w:val="ConsPlusNormal"/>
            </w:pPr>
          </w:p>
          <w:p w:rsidR="003C62D1" w:rsidRDefault="003C62D1">
            <w:pPr>
              <w:pStyle w:val="ConsPlusNormal"/>
            </w:pPr>
            <w:r>
              <w:t>"___" ________________ 20___ г.</w:t>
            </w:r>
          </w:p>
        </w:tc>
      </w:tr>
    </w:tbl>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right"/>
        <w:outlineLvl w:val="1"/>
      </w:pPr>
      <w:r>
        <w:t>Приложение 2</w:t>
      </w:r>
    </w:p>
    <w:p w:rsidR="003C62D1" w:rsidRDefault="003C62D1">
      <w:pPr>
        <w:pStyle w:val="ConsPlusNormal"/>
        <w:jc w:val="right"/>
      </w:pPr>
      <w:r>
        <w:t>к Порядку</w:t>
      </w:r>
    </w:p>
    <w:p w:rsidR="003C62D1" w:rsidRDefault="003C62D1">
      <w:pPr>
        <w:pStyle w:val="ConsPlusNormal"/>
        <w:jc w:val="right"/>
      </w:pPr>
      <w:r>
        <w:t>формирования реестра исполнителей</w:t>
      </w:r>
    </w:p>
    <w:p w:rsidR="003C62D1" w:rsidRDefault="003C62D1">
      <w:pPr>
        <w:pStyle w:val="ConsPlusNormal"/>
        <w:jc w:val="right"/>
      </w:pPr>
      <w:r>
        <w:t>государственной услуги в социальной</w:t>
      </w:r>
    </w:p>
    <w:p w:rsidR="003C62D1" w:rsidRDefault="003C62D1">
      <w:pPr>
        <w:pStyle w:val="ConsPlusNormal"/>
        <w:jc w:val="right"/>
      </w:pPr>
      <w:r>
        <w:t>сфере "Услуга по созданию условий</w:t>
      </w:r>
    </w:p>
    <w:p w:rsidR="003C62D1" w:rsidRDefault="003C62D1">
      <w:pPr>
        <w:pStyle w:val="ConsPlusNormal"/>
        <w:jc w:val="right"/>
      </w:pPr>
      <w:r>
        <w:t>в Пермском крае для обеспечения</w:t>
      </w:r>
    </w:p>
    <w:p w:rsidR="003C62D1" w:rsidRDefault="003C62D1">
      <w:pPr>
        <w:pStyle w:val="ConsPlusNormal"/>
        <w:jc w:val="right"/>
      </w:pPr>
      <w:r>
        <w:t>отдельных категорий граждан</w:t>
      </w:r>
    </w:p>
    <w:p w:rsidR="003C62D1" w:rsidRDefault="003C62D1">
      <w:pPr>
        <w:pStyle w:val="ConsPlusNormal"/>
        <w:jc w:val="right"/>
      </w:pPr>
      <w:r>
        <w:t>возможностью путешествовать с целью</w:t>
      </w:r>
    </w:p>
    <w:p w:rsidR="003C62D1" w:rsidRDefault="003C62D1">
      <w:pPr>
        <w:pStyle w:val="ConsPlusNormal"/>
        <w:jc w:val="right"/>
      </w:pPr>
      <w:r>
        <w:t>раскрытия туристского потенциала</w:t>
      </w:r>
    </w:p>
    <w:p w:rsidR="003C62D1" w:rsidRDefault="003C62D1">
      <w:pPr>
        <w:pStyle w:val="ConsPlusNormal"/>
        <w:jc w:val="right"/>
      </w:pPr>
      <w:r>
        <w:t>Российской Федерации" в соответствии</w:t>
      </w:r>
    </w:p>
    <w:p w:rsidR="003C62D1" w:rsidRDefault="003C62D1">
      <w:pPr>
        <w:pStyle w:val="ConsPlusNormal"/>
        <w:jc w:val="right"/>
      </w:pPr>
      <w:r>
        <w:t>с социальным сертификатом</w:t>
      </w:r>
    </w:p>
    <w:p w:rsidR="003C62D1" w:rsidRDefault="003C62D1">
      <w:pPr>
        <w:pStyle w:val="ConsPlusNormal"/>
        <w:jc w:val="both"/>
      </w:pPr>
    </w:p>
    <w:p w:rsidR="003C62D1" w:rsidRDefault="003C62D1">
      <w:pPr>
        <w:pStyle w:val="ConsPlusNormal"/>
        <w:jc w:val="right"/>
      </w:pPr>
      <w:r>
        <w:t>ФОРМА</w:t>
      </w:r>
    </w:p>
    <w:p w:rsidR="003C62D1" w:rsidRDefault="003C62D1">
      <w:pPr>
        <w:pStyle w:val="ConsPlusNormal"/>
        <w:jc w:val="both"/>
      </w:pPr>
    </w:p>
    <w:p w:rsidR="003C62D1" w:rsidRDefault="003C62D1">
      <w:pPr>
        <w:pStyle w:val="ConsPlusNormal"/>
        <w:jc w:val="center"/>
      </w:pPr>
      <w:bookmarkStart w:id="17" w:name="P246"/>
      <w:bookmarkEnd w:id="17"/>
      <w:r>
        <w:t>ГАРАНТИЙНОЕ ПИСЬМО</w:t>
      </w:r>
    </w:p>
    <w:p w:rsidR="003C62D1" w:rsidRDefault="003C62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62D1">
        <w:tc>
          <w:tcPr>
            <w:tcW w:w="9071" w:type="dxa"/>
            <w:tcBorders>
              <w:top w:val="nil"/>
              <w:left w:val="nil"/>
              <w:bottom w:val="nil"/>
              <w:right w:val="nil"/>
            </w:tcBorders>
          </w:tcPr>
          <w:p w:rsidR="003C62D1" w:rsidRDefault="003C62D1">
            <w:pPr>
              <w:pStyle w:val="ConsPlusNormal"/>
              <w:ind w:firstLine="283"/>
              <w:jc w:val="both"/>
            </w:pPr>
            <w:r>
              <w:t>Настоящим письмом подтверждаю, что ____________________________________</w:t>
            </w:r>
          </w:p>
          <w:p w:rsidR="003C62D1" w:rsidRDefault="003C62D1">
            <w:pPr>
              <w:pStyle w:val="ConsPlusNormal"/>
              <w:jc w:val="both"/>
            </w:pPr>
            <w:r>
              <w:t>_________________________________________________________________________</w:t>
            </w:r>
          </w:p>
          <w:p w:rsidR="003C62D1" w:rsidRDefault="003C62D1">
            <w:pPr>
              <w:pStyle w:val="ConsPlusNormal"/>
              <w:jc w:val="center"/>
            </w:pPr>
            <w:r>
              <w:t>(организационно-правовая форма и наименование организации или фамилия, имя, отчество индивидуального предпринимателя)</w:t>
            </w:r>
          </w:p>
        </w:tc>
      </w:tr>
    </w:tbl>
    <w:p w:rsidR="003C62D1" w:rsidRDefault="003C62D1">
      <w:pPr>
        <w:pStyle w:val="ConsPlusNormal"/>
        <w:jc w:val="both"/>
      </w:pPr>
    </w:p>
    <w:p w:rsidR="003C62D1" w:rsidRDefault="003C62D1">
      <w:pPr>
        <w:pStyle w:val="ConsPlusNormal"/>
        <w:jc w:val="both"/>
      </w:pPr>
      <w:r>
        <w:t>соответствует следующим требованиям:</w:t>
      </w:r>
    </w:p>
    <w:p w:rsidR="003C62D1" w:rsidRDefault="003C62D1">
      <w:pPr>
        <w:pStyle w:val="ConsPlusNormal"/>
        <w:spacing w:before="220"/>
        <w:ind w:firstLine="540"/>
        <w:jc w:val="both"/>
      </w:pPr>
      <w:r>
        <w:t>1. отсутствие процедуры ликвидации юридического лица - участника отбора исполнителей услуг, решения арбитражного суда о признании юридического лица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3C62D1" w:rsidRDefault="003C62D1">
      <w:pPr>
        <w:pStyle w:val="ConsPlusNormal"/>
        <w:spacing w:before="220"/>
        <w:ind w:firstLine="540"/>
        <w:jc w:val="both"/>
      </w:pPr>
      <w:r>
        <w:t xml:space="preserve">2. отсутствие процедуры приостановления деятельности в порядке, установленном </w:t>
      </w:r>
      <w:hyperlink r:id="rId36">
        <w:r>
          <w:rPr>
            <w:color w:val="0000FF"/>
          </w:rPr>
          <w:t>Кодексом</w:t>
        </w:r>
      </w:hyperlink>
      <w:r>
        <w:t xml:space="preserve"> Российской Федерации об административных правонарушениях, на дату подачи заявки;</w:t>
      </w:r>
    </w:p>
    <w:p w:rsidR="003C62D1" w:rsidRDefault="003C62D1">
      <w:pPr>
        <w:pStyle w:val="ConsPlusNormal"/>
        <w:spacing w:before="220"/>
        <w:ind w:firstLine="540"/>
        <w:jc w:val="both"/>
      </w:pPr>
      <w:r>
        <w:lastRenderedPageBreak/>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отбора исполнителей услуг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w:t>
      </w:r>
    </w:p>
    <w:p w:rsidR="003C62D1" w:rsidRDefault="003C62D1">
      <w:pPr>
        <w:pStyle w:val="ConsPlusNormal"/>
        <w:spacing w:before="220"/>
        <w:ind w:firstLine="540"/>
        <w:jc w:val="both"/>
      </w:pPr>
      <w:bookmarkStart w:id="18" w:name="P256"/>
      <w:bookmarkEnd w:id="18"/>
      <w:r>
        <w:t xml:space="preserve">4.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туристской индустрии - участника отбора исполнителей услуг судимости за преступления против личности, предусмотренные </w:t>
      </w:r>
      <w:hyperlink r:id="rId37">
        <w:r>
          <w:rPr>
            <w:color w:val="0000FF"/>
          </w:rPr>
          <w:t>статьями 105</w:t>
        </w:r>
      </w:hyperlink>
      <w:r>
        <w:t>-</w:t>
      </w:r>
      <w:hyperlink r:id="rId38">
        <w:r>
          <w:rPr>
            <w:color w:val="0000FF"/>
          </w:rPr>
          <w:t>128.1</w:t>
        </w:r>
      </w:hyperlink>
      <w:r>
        <w:t xml:space="preserve">, </w:t>
      </w:r>
      <w:hyperlink r:id="rId39">
        <w:r>
          <w:rPr>
            <w:color w:val="0000FF"/>
          </w:rPr>
          <w:t>131</w:t>
        </w:r>
      </w:hyperlink>
      <w:r>
        <w:t>-</w:t>
      </w:r>
      <w:hyperlink r:id="rId40">
        <w:r>
          <w:rPr>
            <w:color w:val="0000FF"/>
          </w:rPr>
          <w:t>151.2</w:t>
        </w:r>
      </w:hyperlink>
      <w:r>
        <w:t xml:space="preserve">, </w:t>
      </w:r>
      <w:hyperlink r:id="rId41">
        <w:r>
          <w:rPr>
            <w:color w:val="0000FF"/>
          </w:rPr>
          <w:t>153</w:t>
        </w:r>
      </w:hyperlink>
      <w:r>
        <w:t>-</w:t>
      </w:r>
      <w:hyperlink r:id="rId42">
        <w:r>
          <w:rPr>
            <w:color w:val="0000FF"/>
          </w:rPr>
          <w:t>157</w:t>
        </w:r>
      </w:hyperlink>
      <w:r>
        <w:t xml:space="preserve"> Уголовного кодекса Российской Федерации, за преступления в сфере экономики и (или) преступления, предусмотренные </w:t>
      </w:r>
      <w:hyperlink r:id="rId43">
        <w:r>
          <w:rPr>
            <w:color w:val="0000FF"/>
          </w:rPr>
          <w:t>статьями 289</w:t>
        </w:r>
      </w:hyperlink>
      <w:r>
        <w:t>-</w:t>
      </w:r>
      <w:hyperlink r:id="rId44">
        <w:r>
          <w:rPr>
            <w:color w:val="0000FF"/>
          </w:rPr>
          <w:t>291.1</w:t>
        </w:r>
      </w:hyperlink>
      <w:r>
        <w:t xml:space="preserve"> Уголовного кодекса Российской Федерации (за исключением лиц, у которых такая судимость погашена или снята);</w:t>
      </w:r>
    </w:p>
    <w:p w:rsidR="003C62D1" w:rsidRDefault="003C62D1">
      <w:pPr>
        <w:pStyle w:val="ConsPlusNormal"/>
        <w:spacing w:before="220"/>
        <w:ind w:firstLine="540"/>
        <w:jc w:val="both"/>
      </w:pPr>
      <w:r>
        <w:t xml:space="preserve">5. неприменение в отношении участников отбора исполнителей услуги - физических лиц, указанных в </w:t>
      </w:r>
      <w:hyperlink w:anchor="P256">
        <w:r>
          <w:rPr>
            <w:color w:val="0000FF"/>
          </w:rPr>
          <w:t>пункте 4</w:t>
        </w:r>
      </w:hyperlink>
      <w:r>
        <w:t xml:space="preserve"> настоящего гарантийного письма,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подана заявка, и административного наказания в виде дисквалификации;</w:t>
      </w:r>
    </w:p>
    <w:p w:rsidR="003C62D1" w:rsidRDefault="003C62D1">
      <w:pPr>
        <w:pStyle w:val="ConsPlusNormal"/>
        <w:spacing w:before="220"/>
        <w:ind w:firstLine="540"/>
        <w:jc w:val="both"/>
      </w:pPr>
      <w:r>
        <w:t xml:space="preserve">6. отсутствие факта привлечения юридического лица - участника отбора исполнителей услуги к административной ответственности за совершение административного правонарушения, предусмотренного </w:t>
      </w:r>
      <w:hyperlink r:id="rId45">
        <w:r>
          <w:rPr>
            <w:color w:val="0000FF"/>
          </w:rPr>
          <w:t>статьей 19.28</w:t>
        </w:r>
      </w:hyperlink>
      <w:r>
        <w:t xml:space="preserve"> Кодекса Российской Федерации об административных правонарушениях, в течение двух лет до момента подачи заявки;</w:t>
      </w:r>
    </w:p>
    <w:p w:rsidR="003C62D1" w:rsidRDefault="003C62D1">
      <w:pPr>
        <w:pStyle w:val="ConsPlusNormal"/>
        <w:spacing w:before="220"/>
        <w:ind w:firstLine="540"/>
        <w:jc w:val="both"/>
      </w:pPr>
      <w:r>
        <w:t>7. отсутствие между участником отбора исполнителей услуги и Министерством по туризму и молодежной политике Пермского края (далее - уполномоченный орган) конфликта интересов, под которым понимаются следующие случаи:</w:t>
      </w:r>
    </w:p>
    <w:p w:rsidR="003C62D1" w:rsidRDefault="003C62D1">
      <w:pPr>
        <w:pStyle w:val="ConsPlusNormal"/>
        <w:spacing w:before="220"/>
        <w:ind w:firstLine="540"/>
        <w:jc w:val="both"/>
      </w:pPr>
      <w:r>
        <w:t>7.1.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подавшего заявку участника отбора исполнителей услуг либо долей, превышающей десять процентов в уставном капитале такого участника отбора исполнителей услуг;</w:t>
      </w:r>
    </w:p>
    <w:p w:rsidR="003C62D1" w:rsidRDefault="003C62D1">
      <w:pPr>
        <w:pStyle w:val="ConsPlusNormal"/>
        <w:spacing w:before="220"/>
        <w:ind w:firstLine="540"/>
        <w:jc w:val="both"/>
      </w:pPr>
      <w:r>
        <w:t xml:space="preserve">7.2. если руководитель уполномоченного органа является близким родственником (родственником по прямой восходящей или нисходящей линии, полнородным или </w:t>
      </w:r>
      <w:proofErr w:type="spellStart"/>
      <w:r>
        <w:t>неполнородным</w:t>
      </w:r>
      <w:proofErr w:type="spellEnd"/>
      <w:r>
        <w:t xml:space="preserve">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w:t>
      </w:r>
    </w:p>
    <w:p w:rsidR="003C62D1" w:rsidRDefault="003C62D1">
      <w:pPr>
        <w:pStyle w:val="ConsPlusNormal"/>
        <w:spacing w:before="220"/>
        <w:ind w:firstLine="540"/>
        <w:jc w:val="both"/>
      </w:pPr>
      <w:r>
        <w:lastRenderedPageBreak/>
        <w:t xml:space="preserve">8. местом регистрации участника отбора исполнителей услуги не являются государство или территория, включенные в утверждаемый в соответствии с </w:t>
      </w:r>
      <w:hyperlink r:id="rId46">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субъектов туристской индустрии;</w:t>
      </w:r>
    </w:p>
    <w:p w:rsidR="003C62D1" w:rsidRDefault="003C62D1">
      <w:pPr>
        <w:pStyle w:val="ConsPlusNormal"/>
        <w:spacing w:before="220"/>
        <w:ind w:firstLine="540"/>
        <w:jc w:val="both"/>
      </w:pPr>
      <w:r>
        <w:t xml:space="preserve">9. отсутствие факта включения участника отбора исполнителей услуги в сформированный в соответствии с </w:t>
      </w:r>
      <w:hyperlink r:id="rId47">
        <w:r>
          <w:rPr>
            <w:color w:val="0000FF"/>
          </w:rPr>
          <w:t>частью 3 статьи 24</w:t>
        </w:r>
      </w:hyperlink>
      <w: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реестр недобросовестных исполнителей государственных (муниципальных) услуг в социальной сфере.</w:t>
      </w:r>
    </w:p>
    <w:p w:rsidR="003C62D1" w:rsidRDefault="003C62D1">
      <w:pPr>
        <w:pStyle w:val="ConsPlusNormal"/>
        <w:spacing w:before="220"/>
        <w:ind w:firstLine="540"/>
        <w:jc w:val="both"/>
      </w:pPr>
      <w:r>
        <w:t>Достоверность и полноту представленных сведений подтверждаю.</w:t>
      </w:r>
    </w:p>
    <w:p w:rsidR="003C62D1" w:rsidRDefault="003C62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3C62D1">
        <w:tc>
          <w:tcPr>
            <w:tcW w:w="2324" w:type="dxa"/>
            <w:tcBorders>
              <w:top w:val="nil"/>
              <w:left w:val="nil"/>
              <w:bottom w:val="nil"/>
              <w:right w:val="nil"/>
            </w:tcBorders>
          </w:tcPr>
          <w:p w:rsidR="003C62D1" w:rsidRDefault="003C62D1">
            <w:pPr>
              <w:pStyle w:val="ConsPlusNormal"/>
              <w:jc w:val="center"/>
            </w:pPr>
            <w:r>
              <w:t>_________________</w:t>
            </w:r>
          </w:p>
          <w:p w:rsidR="003C62D1" w:rsidRDefault="003C62D1">
            <w:pPr>
              <w:pStyle w:val="ConsPlusNormal"/>
              <w:jc w:val="center"/>
            </w:pPr>
            <w:r>
              <w:t>(подпись)</w:t>
            </w:r>
          </w:p>
        </w:tc>
        <w:tc>
          <w:tcPr>
            <w:tcW w:w="6746" w:type="dxa"/>
            <w:tcBorders>
              <w:top w:val="nil"/>
              <w:left w:val="nil"/>
              <w:bottom w:val="nil"/>
              <w:right w:val="nil"/>
            </w:tcBorders>
          </w:tcPr>
          <w:p w:rsidR="003C62D1" w:rsidRDefault="003C62D1">
            <w:pPr>
              <w:pStyle w:val="ConsPlusNormal"/>
              <w:jc w:val="center"/>
            </w:pPr>
            <w:r>
              <w:t>/_____________________________________________________/</w:t>
            </w:r>
          </w:p>
          <w:p w:rsidR="003C62D1" w:rsidRDefault="003C62D1">
            <w:pPr>
              <w:pStyle w:val="ConsPlusNormal"/>
              <w:jc w:val="center"/>
            </w:pPr>
            <w:r>
              <w:t>(ФИО руководителя организации,</w:t>
            </w:r>
          </w:p>
          <w:p w:rsidR="003C62D1" w:rsidRDefault="003C62D1">
            <w:pPr>
              <w:pStyle w:val="ConsPlusNormal"/>
              <w:jc w:val="center"/>
            </w:pPr>
            <w:r>
              <w:t>индивидуального предпринимателя)</w:t>
            </w:r>
          </w:p>
        </w:tc>
      </w:tr>
      <w:tr w:rsidR="003C62D1">
        <w:tc>
          <w:tcPr>
            <w:tcW w:w="2324" w:type="dxa"/>
            <w:tcBorders>
              <w:top w:val="nil"/>
              <w:left w:val="nil"/>
              <w:bottom w:val="nil"/>
              <w:right w:val="nil"/>
            </w:tcBorders>
          </w:tcPr>
          <w:p w:rsidR="003C62D1" w:rsidRDefault="003C62D1">
            <w:pPr>
              <w:pStyle w:val="ConsPlusNormal"/>
              <w:jc w:val="both"/>
            </w:pPr>
            <w:r>
              <w:t>МП</w:t>
            </w:r>
          </w:p>
        </w:tc>
        <w:tc>
          <w:tcPr>
            <w:tcW w:w="6746" w:type="dxa"/>
            <w:tcBorders>
              <w:top w:val="nil"/>
              <w:left w:val="nil"/>
              <w:bottom w:val="nil"/>
              <w:right w:val="nil"/>
            </w:tcBorders>
          </w:tcPr>
          <w:p w:rsidR="003C62D1" w:rsidRDefault="003C62D1">
            <w:pPr>
              <w:pStyle w:val="ConsPlusNormal"/>
            </w:pPr>
          </w:p>
        </w:tc>
      </w:tr>
    </w:tbl>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right"/>
        <w:outlineLvl w:val="1"/>
      </w:pPr>
      <w:r>
        <w:t>Приложение 3</w:t>
      </w:r>
    </w:p>
    <w:p w:rsidR="003C62D1" w:rsidRDefault="003C62D1">
      <w:pPr>
        <w:pStyle w:val="ConsPlusNormal"/>
        <w:jc w:val="right"/>
      </w:pPr>
      <w:r>
        <w:t>к Порядку</w:t>
      </w:r>
    </w:p>
    <w:p w:rsidR="003C62D1" w:rsidRDefault="003C62D1">
      <w:pPr>
        <w:pStyle w:val="ConsPlusNormal"/>
        <w:jc w:val="right"/>
      </w:pPr>
      <w:r>
        <w:t>формирования реестра исполнителей</w:t>
      </w:r>
    </w:p>
    <w:p w:rsidR="003C62D1" w:rsidRDefault="003C62D1">
      <w:pPr>
        <w:pStyle w:val="ConsPlusNormal"/>
        <w:jc w:val="right"/>
      </w:pPr>
      <w:r>
        <w:t>государственной услуги в социальной</w:t>
      </w:r>
    </w:p>
    <w:p w:rsidR="003C62D1" w:rsidRDefault="003C62D1">
      <w:pPr>
        <w:pStyle w:val="ConsPlusNormal"/>
        <w:jc w:val="right"/>
      </w:pPr>
      <w:r>
        <w:t>сфере "Услуга по созданию условий</w:t>
      </w:r>
    </w:p>
    <w:p w:rsidR="003C62D1" w:rsidRDefault="003C62D1">
      <w:pPr>
        <w:pStyle w:val="ConsPlusNormal"/>
        <w:jc w:val="right"/>
      </w:pPr>
      <w:r>
        <w:t>в Пермском крае для обеспечения</w:t>
      </w:r>
    </w:p>
    <w:p w:rsidR="003C62D1" w:rsidRDefault="003C62D1">
      <w:pPr>
        <w:pStyle w:val="ConsPlusNormal"/>
        <w:jc w:val="right"/>
      </w:pPr>
      <w:r>
        <w:t>отдельных категорий граждан</w:t>
      </w:r>
    </w:p>
    <w:p w:rsidR="003C62D1" w:rsidRDefault="003C62D1">
      <w:pPr>
        <w:pStyle w:val="ConsPlusNormal"/>
        <w:jc w:val="right"/>
      </w:pPr>
      <w:r>
        <w:t>возможностью путешествовать с целью</w:t>
      </w:r>
    </w:p>
    <w:p w:rsidR="003C62D1" w:rsidRDefault="003C62D1">
      <w:pPr>
        <w:pStyle w:val="ConsPlusNormal"/>
        <w:jc w:val="right"/>
      </w:pPr>
      <w:r>
        <w:t>раскрытия туристского потенциала</w:t>
      </w:r>
    </w:p>
    <w:p w:rsidR="003C62D1" w:rsidRDefault="003C62D1">
      <w:pPr>
        <w:pStyle w:val="ConsPlusNormal"/>
        <w:jc w:val="right"/>
      </w:pPr>
      <w:r>
        <w:t>Российской Федерации" в соответствии</w:t>
      </w:r>
    </w:p>
    <w:p w:rsidR="003C62D1" w:rsidRDefault="003C62D1">
      <w:pPr>
        <w:pStyle w:val="ConsPlusNormal"/>
        <w:jc w:val="right"/>
      </w:pPr>
      <w:r>
        <w:t>с социальным сертификатом</w:t>
      </w:r>
    </w:p>
    <w:p w:rsidR="003C62D1" w:rsidRDefault="003C62D1">
      <w:pPr>
        <w:pStyle w:val="ConsPlusNormal"/>
        <w:jc w:val="both"/>
      </w:pPr>
    </w:p>
    <w:p w:rsidR="003C62D1" w:rsidRDefault="003C62D1">
      <w:pPr>
        <w:pStyle w:val="ConsPlusNormal"/>
        <w:jc w:val="right"/>
      </w:pPr>
      <w:r>
        <w:t>ФОРМА</w:t>
      </w:r>
    </w:p>
    <w:p w:rsidR="003C62D1" w:rsidRDefault="003C62D1">
      <w:pPr>
        <w:pStyle w:val="ConsPlusNormal"/>
        <w:jc w:val="both"/>
      </w:pPr>
    </w:p>
    <w:p w:rsidR="003C62D1" w:rsidRDefault="003C62D1">
      <w:pPr>
        <w:pStyle w:val="ConsPlusNormal"/>
        <w:jc w:val="center"/>
      </w:pPr>
      <w:bookmarkStart w:id="19" w:name="P292"/>
      <w:bookmarkEnd w:id="19"/>
      <w:r>
        <w:t>ПАСПОРТ</w:t>
      </w:r>
    </w:p>
    <w:p w:rsidR="003C62D1" w:rsidRDefault="003C62D1">
      <w:pPr>
        <w:pStyle w:val="ConsPlusNormal"/>
        <w:jc w:val="center"/>
      </w:pPr>
      <w:r>
        <w:t>туристского маршрута</w:t>
      </w:r>
    </w:p>
    <w:p w:rsidR="003C62D1" w:rsidRDefault="003C62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1636"/>
        <w:gridCol w:w="680"/>
        <w:gridCol w:w="680"/>
        <w:gridCol w:w="1540"/>
        <w:gridCol w:w="340"/>
        <w:gridCol w:w="1348"/>
      </w:tblGrid>
      <w:tr w:rsidR="003C62D1">
        <w:tc>
          <w:tcPr>
            <w:tcW w:w="460" w:type="dxa"/>
            <w:vAlign w:val="center"/>
          </w:tcPr>
          <w:p w:rsidR="003C62D1" w:rsidRDefault="003C62D1">
            <w:pPr>
              <w:pStyle w:val="ConsPlusNormal"/>
              <w:jc w:val="center"/>
            </w:pPr>
            <w:r>
              <w:t>N п/п</w:t>
            </w:r>
          </w:p>
        </w:tc>
        <w:tc>
          <w:tcPr>
            <w:tcW w:w="2381" w:type="dxa"/>
            <w:vAlign w:val="center"/>
          </w:tcPr>
          <w:p w:rsidR="003C62D1" w:rsidRDefault="003C62D1">
            <w:pPr>
              <w:pStyle w:val="ConsPlusNormal"/>
              <w:jc w:val="center"/>
            </w:pPr>
            <w:r>
              <w:t>Наименование</w:t>
            </w:r>
          </w:p>
        </w:tc>
        <w:tc>
          <w:tcPr>
            <w:tcW w:w="6224" w:type="dxa"/>
            <w:gridSpan w:val="6"/>
            <w:vAlign w:val="center"/>
          </w:tcPr>
          <w:p w:rsidR="003C62D1" w:rsidRDefault="003C62D1">
            <w:pPr>
              <w:pStyle w:val="ConsPlusNormal"/>
              <w:jc w:val="center"/>
            </w:pPr>
            <w:r>
              <w:t>Описание</w:t>
            </w:r>
          </w:p>
        </w:tc>
      </w:tr>
      <w:tr w:rsidR="003C62D1">
        <w:tc>
          <w:tcPr>
            <w:tcW w:w="460" w:type="dxa"/>
          </w:tcPr>
          <w:p w:rsidR="003C62D1" w:rsidRDefault="003C62D1">
            <w:pPr>
              <w:pStyle w:val="ConsPlusNormal"/>
              <w:jc w:val="center"/>
            </w:pPr>
            <w:r>
              <w:t>1</w:t>
            </w:r>
          </w:p>
        </w:tc>
        <w:tc>
          <w:tcPr>
            <w:tcW w:w="2381" w:type="dxa"/>
          </w:tcPr>
          <w:p w:rsidR="003C62D1" w:rsidRDefault="003C62D1">
            <w:pPr>
              <w:pStyle w:val="ConsPlusNormal"/>
              <w:jc w:val="center"/>
            </w:pPr>
            <w:r>
              <w:t>2</w:t>
            </w:r>
          </w:p>
        </w:tc>
        <w:tc>
          <w:tcPr>
            <w:tcW w:w="6224" w:type="dxa"/>
            <w:gridSpan w:val="6"/>
          </w:tcPr>
          <w:p w:rsidR="003C62D1" w:rsidRDefault="003C62D1">
            <w:pPr>
              <w:pStyle w:val="ConsPlusNormal"/>
              <w:jc w:val="center"/>
            </w:pPr>
            <w:r>
              <w:t>3</w:t>
            </w:r>
          </w:p>
        </w:tc>
      </w:tr>
      <w:tr w:rsidR="003C62D1">
        <w:tc>
          <w:tcPr>
            <w:tcW w:w="460" w:type="dxa"/>
          </w:tcPr>
          <w:p w:rsidR="003C62D1" w:rsidRDefault="003C62D1">
            <w:pPr>
              <w:pStyle w:val="ConsPlusNormal"/>
              <w:jc w:val="center"/>
            </w:pPr>
            <w:r>
              <w:t>1</w:t>
            </w:r>
          </w:p>
        </w:tc>
        <w:tc>
          <w:tcPr>
            <w:tcW w:w="2381" w:type="dxa"/>
          </w:tcPr>
          <w:p w:rsidR="003C62D1" w:rsidRDefault="003C62D1">
            <w:pPr>
              <w:pStyle w:val="ConsPlusNormal"/>
            </w:pPr>
            <w:r>
              <w:t>Наименование туристского маршрута</w:t>
            </w:r>
          </w:p>
        </w:tc>
        <w:tc>
          <w:tcPr>
            <w:tcW w:w="6224" w:type="dxa"/>
            <w:gridSpan w:val="6"/>
          </w:tcPr>
          <w:p w:rsidR="003C62D1" w:rsidRDefault="003C62D1">
            <w:pPr>
              <w:pStyle w:val="ConsPlusNormal"/>
            </w:pPr>
          </w:p>
        </w:tc>
      </w:tr>
      <w:tr w:rsidR="003C62D1">
        <w:tc>
          <w:tcPr>
            <w:tcW w:w="460" w:type="dxa"/>
          </w:tcPr>
          <w:p w:rsidR="003C62D1" w:rsidRDefault="003C62D1">
            <w:pPr>
              <w:pStyle w:val="ConsPlusNormal"/>
              <w:jc w:val="center"/>
            </w:pPr>
            <w:r>
              <w:t>2</w:t>
            </w:r>
          </w:p>
        </w:tc>
        <w:tc>
          <w:tcPr>
            <w:tcW w:w="2381" w:type="dxa"/>
          </w:tcPr>
          <w:p w:rsidR="003C62D1" w:rsidRDefault="003C62D1">
            <w:pPr>
              <w:pStyle w:val="ConsPlusNormal"/>
            </w:pPr>
            <w:r>
              <w:t>Предлагаемые даты организации туров по туристскому маршруту</w:t>
            </w:r>
          </w:p>
        </w:tc>
        <w:tc>
          <w:tcPr>
            <w:tcW w:w="6224" w:type="dxa"/>
            <w:gridSpan w:val="6"/>
          </w:tcPr>
          <w:p w:rsidR="003C62D1" w:rsidRDefault="003C62D1">
            <w:pPr>
              <w:pStyle w:val="ConsPlusNormal"/>
            </w:pPr>
          </w:p>
        </w:tc>
      </w:tr>
      <w:tr w:rsidR="003C62D1">
        <w:tc>
          <w:tcPr>
            <w:tcW w:w="460" w:type="dxa"/>
          </w:tcPr>
          <w:p w:rsidR="003C62D1" w:rsidRDefault="003C62D1">
            <w:pPr>
              <w:pStyle w:val="ConsPlusNormal"/>
              <w:jc w:val="center"/>
            </w:pPr>
            <w:r>
              <w:lastRenderedPageBreak/>
              <w:t>3</w:t>
            </w:r>
          </w:p>
        </w:tc>
        <w:tc>
          <w:tcPr>
            <w:tcW w:w="2381" w:type="dxa"/>
          </w:tcPr>
          <w:p w:rsidR="003C62D1" w:rsidRDefault="003C62D1">
            <w:pPr>
              <w:pStyle w:val="ConsPlusNormal"/>
            </w:pPr>
            <w:r>
              <w:t>Образовательные цели и задачи туристского маршрута</w:t>
            </w:r>
          </w:p>
        </w:tc>
        <w:tc>
          <w:tcPr>
            <w:tcW w:w="6224" w:type="dxa"/>
            <w:gridSpan w:val="6"/>
          </w:tcPr>
          <w:p w:rsidR="003C62D1" w:rsidRDefault="003C62D1">
            <w:pPr>
              <w:pStyle w:val="ConsPlusNormal"/>
            </w:pPr>
          </w:p>
        </w:tc>
      </w:tr>
      <w:tr w:rsidR="003C62D1">
        <w:tc>
          <w:tcPr>
            <w:tcW w:w="460" w:type="dxa"/>
          </w:tcPr>
          <w:p w:rsidR="003C62D1" w:rsidRDefault="003C62D1">
            <w:pPr>
              <w:pStyle w:val="ConsPlusNormal"/>
              <w:jc w:val="center"/>
            </w:pPr>
            <w:r>
              <w:t>4</w:t>
            </w:r>
          </w:p>
        </w:tc>
        <w:tc>
          <w:tcPr>
            <w:tcW w:w="2381" w:type="dxa"/>
          </w:tcPr>
          <w:p w:rsidR="003C62D1" w:rsidRDefault="003C62D1">
            <w:pPr>
              <w:pStyle w:val="ConsPlusNormal"/>
            </w:pPr>
            <w:r>
              <w:t>Формируемые в рамках туристского маршрута компетенции и навыки</w:t>
            </w:r>
          </w:p>
        </w:tc>
        <w:tc>
          <w:tcPr>
            <w:tcW w:w="6224" w:type="dxa"/>
            <w:gridSpan w:val="6"/>
          </w:tcPr>
          <w:p w:rsidR="003C62D1" w:rsidRDefault="003C62D1">
            <w:pPr>
              <w:pStyle w:val="ConsPlusNormal"/>
            </w:pPr>
          </w:p>
        </w:tc>
      </w:tr>
      <w:tr w:rsidR="003C62D1">
        <w:tc>
          <w:tcPr>
            <w:tcW w:w="460" w:type="dxa"/>
          </w:tcPr>
          <w:p w:rsidR="003C62D1" w:rsidRDefault="003C62D1">
            <w:pPr>
              <w:pStyle w:val="ConsPlusNormal"/>
              <w:jc w:val="center"/>
            </w:pPr>
            <w:r>
              <w:t>5</w:t>
            </w:r>
          </w:p>
        </w:tc>
        <w:tc>
          <w:tcPr>
            <w:tcW w:w="2381" w:type="dxa"/>
          </w:tcPr>
          <w:p w:rsidR="003C62D1" w:rsidRDefault="003C62D1">
            <w:pPr>
              <w:pStyle w:val="ConsPlusNormal"/>
            </w:pPr>
            <w:r>
              <w:t>Посещаемые на туристском маршруте населенные пункты</w:t>
            </w:r>
          </w:p>
        </w:tc>
        <w:tc>
          <w:tcPr>
            <w:tcW w:w="6224" w:type="dxa"/>
            <w:gridSpan w:val="6"/>
          </w:tcPr>
          <w:p w:rsidR="003C62D1" w:rsidRDefault="003C62D1">
            <w:pPr>
              <w:pStyle w:val="ConsPlusNormal"/>
            </w:pPr>
          </w:p>
        </w:tc>
      </w:tr>
      <w:tr w:rsidR="003C62D1">
        <w:tc>
          <w:tcPr>
            <w:tcW w:w="460" w:type="dxa"/>
          </w:tcPr>
          <w:p w:rsidR="003C62D1" w:rsidRDefault="003C62D1">
            <w:pPr>
              <w:pStyle w:val="ConsPlusNormal"/>
              <w:jc w:val="center"/>
            </w:pPr>
            <w:r>
              <w:t>6</w:t>
            </w:r>
          </w:p>
        </w:tc>
        <w:tc>
          <w:tcPr>
            <w:tcW w:w="2381" w:type="dxa"/>
          </w:tcPr>
          <w:p w:rsidR="003C62D1" w:rsidRDefault="003C62D1">
            <w:pPr>
              <w:pStyle w:val="ConsPlusNormal"/>
            </w:pPr>
            <w:r>
              <w:t>Продолжительность туристского маршрута (всего дней/ночей; по дням - часов)</w:t>
            </w:r>
          </w:p>
        </w:tc>
        <w:tc>
          <w:tcPr>
            <w:tcW w:w="6224" w:type="dxa"/>
            <w:gridSpan w:val="6"/>
          </w:tcPr>
          <w:p w:rsidR="003C62D1" w:rsidRDefault="003C62D1">
            <w:pPr>
              <w:pStyle w:val="ConsPlusNormal"/>
            </w:pPr>
            <w:r>
              <w:t>Всего: ______ дней/______ ночей</w:t>
            </w:r>
          </w:p>
          <w:p w:rsidR="003C62D1" w:rsidRDefault="003C62D1">
            <w:pPr>
              <w:pStyle w:val="ConsPlusNormal"/>
            </w:pPr>
            <w:r>
              <w:t>1-й день: _____ часов</w:t>
            </w:r>
          </w:p>
          <w:p w:rsidR="003C62D1" w:rsidRDefault="003C62D1">
            <w:pPr>
              <w:pStyle w:val="ConsPlusNormal"/>
            </w:pPr>
            <w:r>
              <w:t>2-й день: _____ часов</w:t>
            </w:r>
          </w:p>
        </w:tc>
      </w:tr>
      <w:tr w:rsidR="003C62D1">
        <w:tc>
          <w:tcPr>
            <w:tcW w:w="460" w:type="dxa"/>
          </w:tcPr>
          <w:p w:rsidR="003C62D1" w:rsidRDefault="003C62D1">
            <w:pPr>
              <w:pStyle w:val="ConsPlusNormal"/>
              <w:jc w:val="center"/>
            </w:pPr>
            <w:r>
              <w:t>7</w:t>
            </w:r>
          </w:p>
        </w:tc>
        <w:tc>
          <w:tcPr>
            <w:tcW w:w="2381" w:type="dxa"/>
          </w:tcPr>
          <w:p w:rsidR="003C62D1" w:rsidRDefault="003C62D1">
            <w:pPr>
              <w:pStyle w:val="ConsPlusNormal"/>
            </w:pPr>
            <w:r>
              <w:t>Протяженность маршрута</w:t>
            </w:r>
          </w:p>
        </w:tc>
        <w:tc>
          <w:tcPr>
            <w:tcW w:w="6224" w:type="dxa"/>
            <w:gridSpan w:val="6"/>
          </w:tcPr>
          <w:p w:rsidR="003C62D1" w:rsidRDefault="003C62D1">
            <w:pPr>
              <w:pStyle w:val="ConsPlusNormal"/>
            </w:pPr>
            <w:r>
              <w:t>не более ___ км</w:t>
            </w:r>
          </w:p>
        </w:tc>
      </w:tr>
      <w:tr w:rsidR="003C62D1">
        <w:tc>
          <w:tcPr>
            <w:tcW w:w="460" w:type="dxa"/>
          </w:tcPr>
          <w:p w:rsidR="003C62D1" w:rsidRDefault="003C62D1">
            <w:pPr>
              <w:pStyle w:val="ConsPlusNormal"/>
              <w:jc w:val="center"/>
            </w:pPr>
            <w:r>
              <w:t>8</w:t>
            </w:r>
          </w:p>
        </w:tc>
        <w:tc>
          <w:tcPr>
            <w:tcW w:w="2381" w:type="dxa"/>
          </w:tcPr>
          <w:p w:rsidR="003C62D1" w:rsidRDefault="003C62D1">
            <w:pPr>
              <w:pStyle w:val="ConsPlusNormal"/>
            </w:pPr>
            <w:r>
              <w:t>Сезонность туристского маршрута: лето, зима, межсезонье, круглый год, определенный период</w:t>
            </w:r>
          </w:p>
        </w:tc>
        <w:tc>
          <w:tcPr>
            <w:tcW w:w="6224" w:type="dxa"/>
            <w:gridSpan w:val="6"/>
          </w:tcPr>
          <w:p w:rsidR="003C62D1" w:rsidRDefault="003C62D1">
            <w:pPr>
              <w:pStyle w:val="ConsPlusNormal"/>
            </w:pPr>
          </w:p>
        </w:tc>
      </w:tr>
      <w:tr w:rsidR="003C62D1">
        <w:tc>
          <w:tcPr>
            <w:tcW w:w="460" w:type="dxa"/>
          </w:tcPr>
          <w:p w:rsidR="003C62D1" w:rsidRDefault="003C62D1">
            <w:pPr>
              <w:pStyle w:val="ConsPlusNormal"/>
              <w:jc w:val="center"/>
            </w:pPr>
            <w:r>
              <w:t>9</w:t>
            </w:r>
          </w:p>
        </w:tc>
        <w:tc>
          <w:tcPr>
            <w:tcW w:w="2381" w:type="dxa"/>
          </w:tcPr>
          <w:p w:rsidR="003C62D1" w:rsidRDefault="003C62D1">
            <w:pPr>
              <w:pStyle w:val="ConsPlusNormal"/>
            </w:pPr>
            <w:r>
              <w:t>Стоимость туристского продукта в случае участия родителя (законного представителя), на одного человека, руб.</w:t>
            </w:r>
          </w:p>
        </w:tc>
        <w:tc>
          <w:tcPr>
            <w:tcW w:w="6224" w:type="dxa"/>
            <w:gridSpan w:val="6"/>
          </w:tcPr>
          <w:p w:rsidR="003C62D1" w:rsidRDefault="003C62D1">
            <w:pPr>
              <w:pStyle w:val="ConsPlusNormal"/>
            </w:pPr>
          </w:p>
        </w:tc>
      </w:tr>
      <w:tr w:rsidR="003C62D1">
        <w:tc>
          <w:tcPr>
            <w:tcW w:w="460" w:type="dxa"/>
            <w:vMerge w:val="restart"/>
          </w:tcPr>
          <w:p w:rsidR="003C62D1" w:rsidRDefault="003C62D1">
            <w:pPr>
              <w:pStyle w:val="ConsPlusNormal"/>
              <w:jc w:val="center"/>
            </w:pPr>
            <w:r>
              <w:t>10</w:t>
            </w:r>
          </w:p>
        </w:tc>
        <w:tc>
          <w:tcPr>
            <w:tcW w:w="2381" w:type="dxa"/>
            <w:vMerge w:val="restart"/>
          </w:tcPr>
          <w:p w:rsidR="003C62D1" w:rsidRDefault="003C62D1">
            <w:pPr>
              <w:pStyle w:val="ConsPlusNormal"/>
            </w:pPr>
            <w:r>
              <w:t>Объекты питания на туристском маршруте</w:t>
            </w:r>
          </w:p>
        </w:tc>
        <w:tc>
          <w:tcPr>
            <w:tcW w:w="2316" w:type="dxa"/>
            <w:gridSpan w:val="2"/>
            <w:vAlign w:val="center"/>
          </w:tcPr>
          <w:p w:rsidR="003C62D1" w:rsidRDefault="003C62D1">
            <w:pPr>
              <w:pStyle w:val="ConsPlusNormal"/>
              <w:jc w:val="center"/>
            </w:pPr>
            <w:r>
              <w:t>Наименование объекта питания</w:t>
            </w:r>
          </w:p>
        </w:tc>
        <w:tc>
          <w:tcPr>
            <w:tcW w:w="2560" w:type="dxa"/>
            <w:gridSpan w:val="3"/>
            <w:vAlign w:val="center"/>
          </w:tcPr>
          <w:p w:rsidR="003C62D1" w:rsidRDefault="003C62D1">
            <w:pPr>
              <w:pStyle w:val="ConsPlusNormal"/>
              <w:jc w:val="center"/>
            </w:pPr>
            <w:r>
              <w:t>Адрес объекта питания</w:t>
            </w:r>
          </w:p>
        </w:tc>
        <w:tc>
          <w:tcPr>
            <w:tcW w:w="1348" w:type="dxa"/>
            <w:vAlign w:val="center"/>
          </w:tcPr>
          <w:p w:rsidR="003C62D1" w:rsidRDefault="003C62D1">
            <w:pPr>
              <w:pStyle w:val="ConsPlusNormal"/>
              <w:jc w:val="center"/>
            </w:pPr>
            <w:r>
              <w:t>Количество посадочных мест</w:t>
            </w:r>
          </w:p>
        </w:tc>
      </w:tr>
      <w:tr w:rsidR="003C62D1">
        <w:tc>
          <w:tcPr>
            <w:tcW w:w="460" w:type="dxa"/>
            <w:vMerge/>
          </w:tcPr>
          <w:p w:rsidR="003C62D1" w:rsidRDefault="003C62D1">
            <w:pPr>
              <w:pStyle w:val="ConsPlusNormal"/>
            </w:pPr>
          </w:p>
        </w:tc>
        <w:tc>
          <w:tcPr>
            <w:tcW w:w="2381" w:type="dxa"/>
            <w:vMerge/>
          </w:tcPr>
          <w:p w:rsidR="003C62D1" w:rsidRDefault="003C62D1">
            <w:pPr>
              <w:pStyle w:val="ConsPlusNormal"/>
            </w:pPr>
          </w:p>
        </w:tc>
        <w:tc>
          <w:tcPr>
            <w:tcW w:w="2316" w:type="dxa"/>
            <w:gridSpan w:val="2"/>
          </w:tcPr>
          <w:p w:rsidR="003C62D1" w:rsidRDefault="003C62D1">
            <w:pPr>
              <w:pStyle w:val="ConsPlusNormal"/>
            </w:pPr>
          </w:p>
        </w:tc>
        <w:tc>
          <w:tcPr>
            <w:tcW w:w="2560" w:type="dxa"/>
            <w:gridSpan w:val="3"/>
          </w:tcPr>
          <w:p w:rsidR="003C62D1" w:rsidRDefault="003C62D1">
            <w:pPr>
              <w:pStyle w:val="ConsPlusNormal"/>
            </w:pPr>
          </w:p>
        </w:tc>
        <w:tc>
          <w:tcPr>
            <w:tcW w:w="1348" w:type="dxa"/>
          </w:tcPr>
          <w:p w:rsidR="003C62D1" w:rsidRDefault="003C62D1">
            <w:pPr>
              <w:pStyle w:val="ConsPlusNormal"/>
            </w:pPr>
          </w:p>
        </w:tc>
      </w:tr>
      <w:tr w:rsidR="003C62D1">
        <w:tc>
          <w:tcPr>
            <w:tcW w:w="460" w:type="dxa"/>
            <w:vMerge/>
          </w:tcPr>
          <w:p w:rsidR="003C62D1" w:rsidRDefault="003C62D1">
            <w:pPr>
              <w:pStyle w:val="ConsPlusNormal"/>
            </w:pPr>
          </w:p>
        </w:tc>
        <w:tc>
          <w:tcPr>
            <w:tcW w:w="2381" w:type="dxa"/>
            <w:vMerge/>
          </w:tcPr>
          <w:p w:rsidR="003C62D1" w:rsidRDefault="003C62D1">
            <w:pPr>
              <w:pStyle w:val="ConsPlusNormal"/>
            </w:pPr>
          </w:p>
        </w:tc>
        <w:tc>
          <w:tcPr>
            <w:tcW w:w="2316" w:type="dxa"/>
            <w:gridSpan w:val="2"/>
          </w:tcPr>
          <w:p w:rsidR="003C62D1" w:rsidRDefault="003C62D1">
            <w:pPr>
              <w:pStyle w:val="ConsPlusNormal"/>
            </w:pPr>
          </w:p>
        </w:tc>
        <w:tc>
          <w:tcPr>
            <w:tcW w:w="2560" w:type="dxa"/>
            <w:gridSpan w:val="3"/>
          </w:tcPr>
          <w:p w:rsidR="003C62D1" w:rsidRDefault="003C62D1">
            <w:pPr>
              <w:pStyle w:val="ConsPlusNormal"/>
            </w:pPr>
          </w:p>
        </w:tc>
        <w:tc>
          <w:tcPr>
            <w:tcW w:w="1348" w:type="dxa"/>
          </w:tcPr>
          <w:p w:rsidR="003C62D1" w:rsidRDefault="003C62D1">
            <w:pPr>
              <w:pStyle w:val="ConsPlusNormal"/>
            </w:pPr>
          </w:p>
        </w:tc>
      </w:tr>
      <w:tr w:rsidR="003C62D1">
        <w:tc>
          <w:tcPr>
            <w:tcW w:w="460" w:type="dxa"/>
          </w:tcPr>
          <w:p w:rsidR="003C62D1" w:rsidRDefault="003C62D1">
            <w:pPr>
              <w:pStyle w:val="ConsPlusNormal"/>
              <w:jc w:val="center"/>
            </w:pPr>
            <w:r>
              <w:t>11</w:t>
            </w:r>
          </w:p>
        </w:tc>
        <w:tc>
          <w:tcPr>
            <w:tcW w:w="2381" w:type="dxa"/>
          </w:tcPr>
          <w:p w:rsidR="003C62D1" w:rsidRDefault="003C62D1">
            <w:pPr>
              <w:pStyle w:val="ConsPlusNormal"/>
            </w:pPr>
            <w:r>
              <w:t>Режим питания и питьевой режим (количество приемов пищи на 1 человека), обеспечение питьевой водой (количество мл на 1 человека)</w:t>
            </w:r>
          </w:p>
        </w:tc>
        <w:tc>
          <w:tcPr>
            <w:tcW w:w="6224" w:type="dxa"/>
            <w:gridSpan w:val="6"/>
          </w:tcPr>
          <w:p w:rsidR="003C62D1" w:rsidRDefault="003C62D1">
            <w:pPr>
              <w:pStyle w:val="ConsPlusNormal"/>
            </w:pPr>
          </w:p>
        </w:tc>
      </w:tr>
      <w:tr w:rsidR="003C62D1">
        <w:tc>
          <w:tcPr>
            <w:tcW w:w="460" w:type="dxa"/>
            <w:vMerge w:val="restart"/>
          </w:tcPr>
          <w:p w:rsidR="003C62D1" w:rsidRDefault="003C62D1">
            <w:pPr>
              <w:pStyle w:val="ConsPlusNormal"/>
              <w:jc w:val="center"/>
            </w:pPr>
            <w:r>
              <w:t>12</w:t>
            </w:r>
          </w:p>
        </w:tc>
        <w:tc>
          <w:tcPr>
            <w:tcW w:w="2381" w:type="dxa"/>
            <w:vMerge w:val="restart"/>
          </w:tcPr>
          <w:p w:rsidR="003C62D1" w:rsidRDefault="003C62D1">
            <w:pPr>
              <w:pStyle w:val="ConsPlusNormal"/>
            </w:pPr>
            <w:r>
              <w:t>Средства размещения на туристском маршруте</w:t>
            </w:r>
          </w:p>
        </w:tc>
        <w:tc>
          <w:tcPr>
            <w:tcW w:w="1636" w:type="dxa"/>
            <w:vAlign w:val="center"/>
          </w:tcPr>
          <w:p w:rsidR="003C62D1" w:rsidRDefault="003C62D1">
            <w:pPr>
              <w:pStyle w:val="ConsPlusNormal"/>
              <w:jc w:val="center"/>
            </w:pPr>
            <w:r>
              <w:t>Наименование средства размещения, ИНН</w:t>
            </w:r>
          </w:p>
        </w:tc>
        <w:tc>
          <w:tcPr>
            <w:tcW w:w="1360" w:type="dxa"/>
            <w:gridSpan w:val="2"/>
            <w:vAlign w:val="center"/>
          </w:tcPr>
          <w:p w:rsidR="003C62D1" w:rsidRDefault="003C62D1">
            <w:pPr>
              <w:pStyle w:val="ConsPlusNormal"/>
              <w:jc w:val="center"/>
            </w:pPr>
            <w:r>
              <w:t>Адрес средства размещения</w:t>
            </w:r>
          </w:p>
        </w:tc>
        <w:tc>
          <w:tcPr>
            <w:tcW w:w="1540" w:type="dxa"/>
            <w:vAlign w:val="center"/>
          </w:tcPr>
          <w:p w:rsidR="003C62D1" w:rsidRDefault="003C62D1">
            <w:pPr>
              <w:pStyle w:val="ConsPlusNormal"/>
              <w:jc w:val="center"/>
            </w:pPr>
            <w:r>
              <w:t>Количество номеров/мест</w:t>
            </w:r>
          </w:p>
        </w:tc>
        <w:tc>
          <w:tcPr>
            <w:tcW w:w="1688" w:type="dxa"/>
            <w:gridSpan w:val="2"/>
            <w:vAlign w:val="center"/>
          </w:tcPr>
          <w:p w:rsidR="003C62D1" w:rsidRDefault="003C62D1">
            <w:pPr>
              <w:pStyle w:val="ConsPlusNormal"/>
              <w:jc w:val="center"/>
            </w:pPr>
            <w:r>
              <w:t>Звездность</w:t>
            </w:r>
          </w:p>
        </w:tc>
      </w:tr>
      <w:tr w:rsidR="003C62D1">
        <w:tc>
          <w:tcPr>
            <w:tcW w:w="460" w:type="dxa"/>
            <w:vMerge/>
          </w:tcPr>
          <w:p w:rsidR="003C62D1" w:rsidRDefault="003C62D1">
            <w:pPr>
              <w:pStyle w:val="ConsPlusNormal"/>
            </w:pPr>
          </w:p>
        </w:tc>
        <w:tc>
          <w:tcPr>
            <w:tcW w:w="2381" w:type="dxa"/>
            <w:vMerge/>
          </w:tcPr>
          <w:p w:rsidR="003C62D1" w:rsidRDefault="003C62D1">
            <w:pPr>
              <w:pStyle w:val="ConsPlusNormal"/>
            </w:pPr>
          </w:p>
        </w:tc>
        <w:tc>
          <w:tcPr>
            <w:tcW w:w="1636" w:type="dxa"/>
          </w:tcPr>
          <w:p w:rsidR="003C62D1" w:rsidRDefault="003C62D1">
            <w:pPr>
              <w:pStyle w:val="ConsPlusNormal"/>
            </w:pPr>
          </w:p>
        </w:tc>
        <w:tc>
          <w:tcPr>
            <w:tcW w:w="1360" w:type="dxa"/>
            <w:gridSpan w:val="2"/>
          </w:tcPr>
          <w:p w:rsidR="003C62D1" w:rsidRDefault="003C62D1">
            <w:pPr>
              <w:pStyle w:val="ConsPlusNormal"/>
            </w:pPr>
          </w:p>
        </w:tc>
        <w:tc>
          <w:tcPr>
            <w:tcW w:w="1540" w:type="dxa"/>
          </w:tcPr>
          <w:p w:rsidR="003C62D1" w:rsidRDefault="003C62D1">
            <w:pPr>
              <w:pStyle w:val="ConsPlusNormal"/>
            </w:pPr>
          </w:p>
        </w:tc>
        <w:tc>
          <w:tcPr>
            <w:tcW w:w="1688" w:type="dxa"/>
            <w:gridSpan w:val="2"/>
          </w:tcPr>
          <w:p w:rsidR="003C62D1" w:rsidRDefault="003C62D1">
            <w:pPr>
              <w:pStyle w:val="ConsPlusNormal"/>
            </w:pPr>
          </w:p>
        </w:tc>
      </w:tr>
      <w:tr w:rsidR="003C62D1">
        <w:tc>
          <w:tcPr>
            <w:tcW w:w="460" w:type="dxa"/>
            <w:vMerge w:val="restart"/>
          </w:tcPr>
          <w:p w:rsidR="003C62D1" w:rsidRDefault="003C62D1">
            <w:pPr>
              <w:pStyle w:val="ConsPlusNormal"/>
              <w:jc w:val="center"/>
            </w:pPr>
            <w:r>
              <w:t>13</w:t>
            </w:r>
          </w:p>
        </w:tc>
        <w:tc>
          <w:tcPr>
            <w:tcW w:w="2381" w:type="dxa"/>
            <w:vMerge w:val="restart"/>
          </w:tcPr>
          <w:p w:rsidR="003C62D1" w:rsidRDefault="003C62D1">
            <w:pPr>
              <w:pStyle w:val="ConsPlusNormal"/>
            </w:pPr>
            <w:r>
              <w:t>Транспортное обслуживание</w:t>
            </w:r>
          </w:p>
        </w:tc>
        <w:tc>
          <w:tcPr>
            <w:tcW w:w="2996" w:type="dxa"/>
            <w:gridSpan w:val="3"/>
          </w:tcPr>
          <w:p w:rsidR="003C62D1" w:rsidRDefault="003C62D1">
            <w:pPr>
              <w:pStyle w:val="ConsPlusNormal"/>
              <w:jc w:val="center"/>
            </w:pPr>
            <w:r>
              <w:t>Наименование юридического лица (индивидуального предпринимателя), ИНН</w:t>
            </w:r>
          </w:p>
        </w:tc>
        <w:tc>
          <w:tcPr>
            <w:tcW w:w="3228" w:type="dxa"/>
            <w:gridSpan w:val="3"/>
          </w:tcPr>
          <w:p w:rsidR="003C62D1" w:rsidRDefault="003C62D1">
            <w:pPr>
              <w:pStyle w:val="ConsPlusNormal"/>
              <w:jc w:val="center"/>
            </w:pPr>
            <w:r>
              <w:t>Транспортное средство (марка, год выпуска)</w:t>
            </w:r>
          </w:p>
        </w:tc>
      </w:tr>
      <w:tr w:rsidR="003C62D1">
        <w:tc>
          <w:tcPr>
            <w:tcW w:w="460" w:type="dxa"/>
            <w:vMerge/>
          </w:tcPr>
          <w:p w:rsidR="003C62D1" w:rsidRDefault="003C62D1">
            <w:pPr>
              <w:pStyle w:val="ConsPlusNormal"/>
            </w:pPr>
          </w:p>
        </w:tc>
        <w:tc>
          <w:tcPr>
            <w:tcW w:w="2381" w:type="dxa"/>
            <w:vMerge/>
          </w:tcPr>
          <w:p w:rsidR="003C62D1" w:rsidRDefault="003C62D1">
            <w:pPr>
              <w:pStyle w:val="ConsPlusNormal"/>
            </w:pPr>
          </w:p>
        </w:tc>
        <w:tc>
          <w:tcPr>
            <w:tcW w:w="2996" w:type="dxa"/>
            <w:gridSpan w:val="3"/>
          </w:tcPr>
          <w:p w:rsidR="003C62D1" w:rsidRDefault="003C62D1">
            <w:pPr>
              <w:pStyle w:val="ConsPlusNormal"/>
            </w:pPr>
          </w:p>
        </w:tc>
        <w:tc>
          <w:tcPr>
            <w:tcW w:w="3228" w:type="dxa"/>
            <w:gridSpan w:val="3"/>
          </w:tcPr>
          <w:p w:rsidR="003C62D1" w:rsidRDefault="003C62D1">
            <w:pPr>
              <w:pStyle w:val="ConsPlusNormal"/>
            </w:pPr>
          </w:p>
        </w:tc>
      </w:tr>
      <w:tr w:rsidR="003C62D1">
        <w:tc>
          <w:tcPr>
            <w:tcW w:w="460" w:type="dxa"/>
            <w:vMerge w:val="restart"/>
          </w:tcPr>
          <w:p w:rsidR="003C62D1" w:rsidRDefault="003C62D1">
            <w:pPr>
              <w:pStyle w:val="ConsPlusNormal"/>
              <w:jc w:val="center"/>
            </w:pPr>
            <w:r>
              <w:t>14</w:t>
            </w:r>
          </w:p>
        </w:tc>
        <w:tc>
          <w:tcPr>
            <w:tcW w:w="2381" w:type="dxa"/>
            <w:vMerge w:val="restart"/>
          </w:tcPr>
          <w:p w:rsidR="003C62D1" w:rsidRDefault="003C62D1">
            <w:pPr>
              <w:pStyle w:val="ConsPlusNormal"/>
            </w:pPr>
            <w:r>
              <w:t>Страхование участников туристского маршрута</w:t>
            </w:r>
          </w:p>
        </w:tc>
        <w:tc>
          <w:tcPr>
            <w:tcW w:w="6224" w:type="dxa"/>
            <w:gridSpan w:val="6"/>
          </w:tcPr>
          <w:p w:rsidR="003C62D1" w:rsidRDefault="003C62D1">
            <w:pPr>
              <w:pStyle w:val="ConsPlusNormal"/>
              <w:jc w:val="center"/>
            </w:pPr>
            <w:r>
              <w:t>Наименование страховой компании, ИНН</w:t>
            </w:r>
          </w:p>
        </w:tc>
      </w:tr>
      <w:tr w:rsidR="003C62D1">
        <w:tc>
          <w:tcPr>
            <w:tcW w:w="460" w:type="dxa"/>
            <w:vMerge/>
          </w:tcPr>
          <w:p w:rsidR="003C62D1" w:rsidRDefault="003C62D1">
            <w:pPr>
              <w:pStyle w:val="ConsPlusNormal"/>
            </w:pPr>
          </w:p>
        </w:tc>
        <w:tc>
          <w:tcPr>
            <w:tcW w:w="2381" w:type="dxa"/>
            <w:vMerge/>
          </w:tcPr>
          <w:p w:rsidR="003C62D1" w:rsidRDefault="003C62D1">
            <w:pPr>
              <w:pStyle w:val="ConsPlusNormal"/>
            </w:pPr>
          </w:p>
        </w:tc>
        <w:tc>
          <w:tcPr>
            <w:tcW w:w="6224" w:type="dxa"/>
            <w:gridSpan w:val="6"/>
          </w:tcPr>
          <w:p w:rsidR="003C62D1" w:rsidRDefault="003C62D1">
            <w:pPr>
              <w:pStyle w:val="ConsPlusNormal"/>
            </w:pPr>
          </w:p>
        </w:tc>
      </w:tr>
      <w:tr w:rsidR="003C62D1">
        <w:tc>
          <w:tcPr>
            <w:tcW w:w="460" w:type="dxa"/>
          </w:tcPr>
          <w:p w:rsidR="003C62D1" w:rsidRDefault="003C62D1">
            <w:pPr>
              <w:pStyle w:val="ConsPlusNormal"/>
              <w:jc w:val="center"/>
            </w:pPr>
            <w:r>
              <w:t>15</w:t>
            </w:r>
          </w:p>
        </w:tc>
        <w:tc>
          <w:tcPr>
            <w:tcW w:w="2381" w:type="dxa"/>
          </w:tcPr>
          <w:p w:rsidR="003C62D1" w:rsidRDefault="003C62D1">
            <w:pPr>
              <w:pStyle w:val="ConsPlusNormal"/>
            </w:pPr>
            <w:r>
              <w:t>Места оказания медицинской помощи на туристском маршруте (при возникновении необходимости)</w:t>
            </w:r>
          </w:p>
        </w:tc>
        <w:tc>
          <w:tcPr>
            <w:tcW w:w="6224" w:type="dxa"/>
            <w:gridSpan w:val="6"/>
          </w:tcPr>
          <w:p w:rsidR="003C62D1" w:rsidRDefault="003C62D1">
            <w:pPr>
              <w:pStyle w:val="ConsPlusNormal"/>
            </w:pPr>
          </w:p>
        </w:tc>
      </w:tr>
      <w:tr w:rsidR="003C62D1">
        <w:tc>
          <w:tcPr>
            <w:tcW w:w="460" w:type="dxa"/>
          </w:tcPr>
          <w:p w:rsidR="003C62D1" w:rsidRDefault="003C62D1">
            <w:pPr>
              <w:pStyle w:val="ConsPlusNormal"/>
              <w:jc w:val="center"/>
            </w:pPr>
            <w:r>
              <w:t>16</w:t>
            </w:r>
          </w:p>
        </w:tc>
        <w:tc>
          <w:tcPr>
            <w:tcW w:w="2381" w:type="dxa"/>
          </w:tcPr>
          <w:p w:rsidR="003C62D1" w:rsidRDefault="003C62D1">
            <w:pPr>
              <w:pStyle w:val="ConsPlusNormal"/>
            </w:pPr>
            <w:r>
              <w:t>Перечень основного и вспомогательного персонала (количественный состав на каждом этапе), обеспечивающего оказание экскурсионных услуг, с указанием требований к образованию, квалификации и профессиональной подготовке (экскурсовод (гид);</w:t>
            </w:r>
          </w:p>
          <w:p w:rsidR="003C62D1" w:rsidRDefault="003C62D1">
            <w:pPr>
              <w:pStyle w:val="ConsPlusNormal"/>
            </w:pPr>
            <w:r>
              <w:t>гид-переводчик; руководитель группы, сопровождающие лица)</w:t>
            </w:r>
          </w:p>
        </w:tc>
        <w:tc>
          <w:tcPr>
            <w:tcW w:w="6224" w:type="dxa"/>
            <w:gridSpan w:val="6"/>
          </w:tcPr>
          <w:p w:rsidR="003C62D1" w:rsidRDefault="003C62D1">
            <w:pPr>
              <w:pStyle w:val="ConsPlusNormal"/>
            </w:pPr>
          </w:p>
        </w:tc>
      </w:tr>
      <w:tr w:rsidR="003C62D1">
        <w:tc>
          <w:tcPr>
            <w:tcW w:w="460" w:type="dxa"/>
          </w:tcPr>
          <w:p w:rsidR="003C62D1" w:rsidRDefault="003C62D1">
            <w:pPr>
              <w:pStyle w:val="ConsPlusNormal"/>
              <w:jc w:val="center"/>
            </w:pPr>
            <w:r>
              <w:t>17</w:t>
            </w:r>
          </w:p>
        </w:tc>
        <w:tc>
          <w:tcPr>
            <w:tcW w:w="2381" w:type="dxa"/>
          </w:tcPr>
          <w:p w:rsidR="003C62D1" w:rsidRDefault="003C62D1">
            <w:pPr>
              <w:pStyle w:val="ConsPlusNormal"/>
            </w:pPr>
            <w:r>
              <w:t>Информационные и раздаточные материалы, сувениры для участников туристского маршрута (при наличии)</w:t>
            </w:r>
          </w:p>
        </w:tc>
        <w:tc>
          <w:tcPr>
            <w:tcW w:w="6224" w:type="dxa"/>
            <w:gridSpan w:val="6"/>
          </w:tcPr>
          <w:p w:rsidR="003C62D1" w:rsidRDefault="003C62D1">
            <w:pPr>
              <w:pStyle w:val="ConsPlusNormal"/>
            </w:pPr>
          </w:p>
        </w:tc>
      </w:tr>
      <w:tr w:rsidR="003C62D1">
        <w:tc>
          <w:tcPr>
            <w:tcW w:w="460" w:type="dxa"/>
            <w:vMerge w:val="restart"/>
          </w:tcPr>
          <w:p w:rsidR="003C62D1" w:rsidRDefault="003C62D1">
            <w:pPr>
              <w:pStyle w:val="ConsPlusNormal"/>
              <w:jc w:val="center"/>
            </w:pPr>
            <w:r>
              <w:t>18</w:t>
            </w:r>
          </w:p>
        </w:tc>
        <w:tc>
          <w:tcPr>
            <w:tcW w:w="2381" w:type="dxa"/>
            <w:vMerge w:val="restart"/>
          </w:tcPr>
          <w:p w:rsidR="003C62D1" w:rsidRDefault="003C62D1">
            <w:pPr>
              <w:pStyle w:val="ConsPlusNormal"/>
            </w:pPr>
            <w:r>
              <w:t>Приложения к паспорту туристского маршрута</w:t>
            </w:r>
          </w:p>
        </w:tc>
        <w:tc>
          <w:tcPr>
            <w:tcW w:w="6224" w:type="dxa"/>
            <w:gridSpan w:val="6"/>
          </w:tcPr>
          <w:p w:rsidR="003C62D1" w:rsidRDefault="003C62D1">
            <w:pPr>
              <w:pStyle w:val="ConsPlusNormal"/>
            </w:pPr>
            <w:r>
              <w:t>Карта-схема туристского маршрута</w:t>
            </w:r>
          </w:p>
        </w:tc>
      </w:tr>
      <w:tr w:rsidR="003C62D1">
        <w:tc>
          <w:tcPr>
            <w:tcW w:w="460" w:type="dxa"/>
            <w:vMerge/>
          </w:tcPr>
          <w:p w:rsidR="003C62D1" w:rsidRDefault="003C62D1">
            <w:pPr>
              <w:pStyle w:val="ConsPlusNormal"/>
            </w:pPr>
          </w:p>
        </w:tc>
        <w:tc>
          <w:tcPr>
            <w:tcW w:w="2381" w:type="dxa"/>
            <w:vMerge/>
          </w:tcPr>
          <w:p w:rsidR="003C62D1" w:rsidRDefault="003C62D1">
            <w:pPr>
              <w:pStyle w:val="ConsPlusNormal"/>
            </w:pPr>
          </w:p>
        </w:tc>
        <w:tc>
          <w:tcPr>
            <w:tcW w:w="6224" w:type="dxa"/>
            <w:gridSpan w:val="6"/>
          </w:tcPr>
          <w:p w:rsidR="003C62D1" w:rsidRDefault="003C62D1">
            <w:pPr>
              <w:pStyle w:val="ConsPlusNormal"/>
            </w:pPr>
            <w:r>
              <w:t>Программа туристского маршрута: перечень предоставляемых услуг, посещаемых объектов показа, объектов сервисной инфраструктуры, остановок на маршруте, сформированный в определенной последовательности, с указанием времени, места, расстояния между остановками</w:t>
            </w:r>
          </w:p>
        </w:tc>
      </w:tr>
      <w:tr w:rsidR="003C62D1">
        <w:tc>
          <w:tcPr>
            <w:tcW w:w="460" w:type="dxa"/>
            <w:vMerge/>
          </w:tcPr>
          <w:p w:rsidR="003C62D1" w:rsidRDefault="003C62D1">
            <w:pPr>
              <w:pStyle w:val="ConsPlusNormal"/>
            </w:pPr>
          </w:p>
        </w:tc>
        <w:tc>
          <w:tcPr>
            <w:tcW w:w="2381" w:type="dxa"/>
            <w:vMerge/>
          </w:tcPr>
          <w:p w:rsidR="003C62D1" w:rsidRDefault="003C62D1">
            <w:pPr>
              <w:pStyle w:val="ConsPlusNormal"/>
            </w:pPr>
          </w:p>
        </w:tc>
        <w:tc>
          <w:tcPr>
            <w:tcW w:w="6224" w:type="dxa"/>
            <w:gridSpan w:val="6"/>
          </w:tcPr>
          <w:p w:rsidR="003C62D1" w:rsidRDefault="003C62D1">
            <w:pPr>
              <w:pStyle w:val="ConsPlusNormal"/>
            </w:pPr>
            <w:r>
              <w:t xml:space="preserve">"Портфель экскурсовода": комплект информационных </w:t>
            </w:r>
            <w:r>
              <w:lastRenderedPageBreak/>
              <w:t>материалов (фотографий, копий документов, географических карт, схем, репродукций с картин и др.), используемых экскурсоводом в ходе проведения экскурсии</w:t>
            </w:r>
          </w:p>
        </w:tc>
      </w:tr>
      <w:tr w:rsidR="003C62D1">
        <w:tc>
          <w:tcPr>
            <w:tcW w:w="460" w:type="dxa"/>
            <w:vMerge/>
          </w:tcPr>
          <w:p w:rsidR="003C62D1" w:rsidRDefault="003C62D1">
            <w:pPr>
              <w:pStyle w:val="ConsPlusNormal"/>
            </w:pPr>
          </w:p>
        </w:tc>
        <w:tc>
          <w:tcPr>
            <w:tcW w:w="2381" w:type="dxa"/>
            <w:vMerge/>
          </w:tcPr>
          <w:p w:rsidR="003C62D1" w:rsidRDefault="003C62D1">
            <w:pPr>
              <w:pStyle w:val="ConsPlusNormal"/>
            </w:pPr>
          </w:p>
        </w:tc>
        <w:tc>
          <w:tcPr>
            <w:tcW w:w="6224" w:type="dxa"/>
            <w:gridSpan w:val="6"/>
          </w:tcPr>
          <w:p w:rsidR="003C62D1" w:rsidRDefault="003C62D1">
            <w:pPr>
              <w:pStyle w:val="ConsPlusNormal"/>
            </w:pPr>
            <w:r>
              <w:t>Контрольный текст экскурсии: технологический документ, включающий научное, актуализированное содержание информации, предоставляемой экскурсантам. На основе контрольного текста экскурсовод составляет индивидуальный текст, отображающий особенности и возможности экскурсовода и отвечающий интересам конкретных экскурсантов (с указанием официальных источников информации)</w:t>
            </w:r>
          </w:p>
        </w:tc>
      </w:tr>
      <w:tr w:rsidR="003C62D1">
        <w:tc>
          <w:tcPr>
            <w:tcW w:w="460" w:type="dxa"/>
            <w:vMerge/>
          </w:tcPr>
          <w:p w:rsidR="003C62D1" w:rsidRDefault="003C62D1">
            <w:pPr>
              <w:pStyle w:val="ConsPlusNormal"/>
            </w:pPr>
          </w:p>
        </w:tc>
        <w:tc>
          <w:tcPr>
            <w:tcW w:w="2381" w:type="dxa"/>
            <w:vMerge/>
          </w:tcPr>
          <w:p w:rsidR="003C62D1" w:rsidRDefault="003C62D1">
            <w:pPr>
              <w:pStyle w:val="ConsPlusNormal"/>
            </w:pPr>
          </w:p>
        </w:tc>
        <w:tc>
          <w:tcPr>
            <w:tcW w:w="6224" w:type="dxa"/>
            <w:gridSpan w:val="6"/>
          </w:tcPr>
          <w:p w:rsidR="003C62D1" w:rsidRDefault="003C62D1">
            <w:pPr>
              <w:pStyle w:val="ConsPlusNormal"/>
            </w:pPr>
            <w:r>
              <w:t>Презентация туристского маршрута (при наличии)</w:t>
            </w:r>
          </w:p>
        </w:tc>
      </w:tr>
    </w:tbl>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right"/>
        <w:outlineLvl w:val="0"/>
      </w:pPr>
      <w:r>
        <w:t>УТВЕРЖДЕН</w:t>
      </w:r>
    </w:p>
    <w:p w:rsidR="003C62D1" w:rsidRDefault="003C62D1">
      <w:pPr>
        <w:pStyle w:val="ConsPlusNormal"/>
        <w:jc w:val="right"/>
      </w:pPr>
      <w:r>
        <w:t>постановлением</w:t>
      </w:r>
    </w:p>
    <w:p w:rsidR="003C62D1" w:rsidRDefault="003C62D1">
      <w:pPr>
        <w:pStyle w:val="ConsPlusNormal"/>
        <w:jc w:val="right"/>
      </w:pPr>
      <w:r>
        <w:t>Правительства</w:t>
      </w:r>
    </w:p>
    <w:p w:rsidR="003C62D1" w:rsidRDefault="003C62D1">
      <w:pPr>
        <w:pStyle w:val="ConsPlusNormal"/>
        <w:jc w:val="right"/>
      </w:pPr>
      <w:r>
        <w:t>Пермского края</w:t>
      </w:r>
    </w:p>
    <w:p w:rsidR="003C62D1" w:rsidRDefault="003C62D1">
      <w:pPr>
        <w:pStyle w:val="ConsPlusNormal"/>
        <w:jc w:val="right"/>
      </w:pPr>
      <w:r>
        <w:t>от 14.07.2022 N 594-п</w:t>
      </w:r>
    </w:p>
    <w:p w:rsidR="003C62D1" w:rsidRDefault="003C62D1">
      <w:pPr>
        <w:pStyle w:val="ConsPlusNormal"/>
        <w:jc w:val="both"/>
      </w:pPr>
    </w:p>
    <w:p w:rsidR="003C62D1" w:rsidRDefault="003C62D1">
      <w:pPr>
        <w:pStyle w:val="ConsPlusTitle"/>
        <w:jc w:val="center"/>
      </w:pPr>
      <w:bookmarkStart w:id="20" w:name="P392"/>
      <w:bookmarkEnd w:id="20"/>
      <w:r>
        <w:t>ПОРЯДОК</w:t>
      </w:r>
    </w:p>
    <w:p w:rsidR="003C62D1" w:rsidRDefault="003C62D1">
      <w:pPr>
        <w:pStyle w:val="ConsPlusTitle"/>
        <w:jc w:val="center"/>
      </w:pPr>
      <w:r>
        <w:t>ОПРЕДЕЛЕНИЯ ПЕРЕЧНЯ ПОТРЕБИТЕЛЕЙ УСЛУГ, ИМЕЮЩИХ ПРАВО</w:t>
      </w:r>
    </w:p>
    <w:p w:rsidR="003C62D1" w:rsidRDefault="003C62D1">
      <w:pPr>
        <w:pStyle w:val="ConsPlusTitle"/>
        <w:jc w:val="center"/>
      </w:pPr>
      <w:r>
        <w:t>НА ПОЛУЧЕНИЕ ГОСУДАРСТВЕННОЙ УСЛУГИ "УСЛУГА ПО СОЗДАНИЮ</w:t>
      </w:r>
    </w:p>
    <w:p w:rsidR="003C62D1" w:rsidRDefault="003C62D1">
      <w:pPr>
        <w:pStyle w:val="ConsPlusTitle"/>
        <w:jc w:val="center"/>
      </w:pPr>
      <w:r>
        <w:t>УСЛОВИЙ В ПЕРМСКОМ КРАЕ ДЛЯ ОБЕСПЕЧЕНИЯ ОТДЕЛЬНЫХ КАТЕГОРИЙ</w:t>
      </w:r>
    </w:p>
    <w:p w:rsidR="003C62D1" w:rsidRDefault="003C62D1">
      <w:pPr>
        <w:pStyle w:val="ConsPlusTitle"/>
        <w:jc w:val="center"/>
      </w:pPr>
      <w:r>
        <w:t>ГРАЖДАН ВОЗМОЖНОСТЬЮ ПУТЕШЕСТВОВАТЬ С ЦЕЛЬЮ РАСКРЫТИЯ</w:t>
      </w:r>
    </w:p>
    <w:p w:rsidR="003C62D1" w:rsidRDefault="003C62D1">
      <w:pPr>
        <w:pStyle w:val="ConsPlusTitle"/>
        <w:jc w:val="center"/>
      </w:pPr>
      <w:r>
        <w:t>ТУРИСТСКОГО ПОТЕНЦИАЛА РОССИЙСКОЙ ФЕДЕРАЦИИ" В СООТВЕТСТВИИ</w:t>
      </w:r>
    </w:p>
    <w:p w:rsidR="003C62D1" w:rsidRDefault="003C62D1">
      <w:pPr>
        <w:pStyle w:val="ConsPlusTitle"/>
        <w:jc w:val="center"/>
      </w:pPr>
      <w:r>
        <w:t>С СОЦИАЛЬНЫМ СЕРТИФИКАТОМ</w:t>
      </w:r>
    </w:p>
    <w:p w:rsidR="003C62D1" w:rsidRDefault="003C6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6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2D1" w:rsidRDefault="003C6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2D1" w:rsidRDefault="003C6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2D1" w:rsidRDefault="003C62D1">
            <w:pPr>
              <w:pStyle w:val="ConsPlusNormal"/>
              <w:jc w:val="center"/>
            </w:pPr>
            <w:r>
              <w:rPr>
                <w:color w:val="392C69"/>
              </w:rPr>
              <w:t>Список изменяющих документов</w:t>
            </w:r>
          </w:p>
          <w:p w:rsidR="003C62D1" w:rsidRDefault="003C62D1">
            <w:pPr>
              <w:pStyle w:val="ConsPlusNormal"/>
              <w:jc w:val="center"/>
            </w:pPr>
            <w:r>
              <w:rPr>
                <w:color w:val="392C69"/>
              </w:rPr>
              <w:t xml:space="preserve">(в ред. </w:t>
            </w:r>
            <w:hyperlink r:id="rId48">
              <w:r>
                <w:rPr>
                  <w:color w:val="0000FF"/>
                </w:rPr>
                <w:t>Постановления</w:t>
              </w:r>
            </w:hyperlink>
            <w:r>
              <w:rPr>
                <w:color w:val="392C69"/>
              </w:rPr>
              <w:t xml:space="preserve"> Правительства Пермского края от 02.09.2022 N 749-п)</w:t>
            </w:r>
          </w:p>
        </w:tc>
        <w:tc>
          <w:tcPr>
            <w:tcW w:w="113" w:type="dxa"/>
            <w:tcBorders>
              <w:top w:val="nil"/>
              <w:left w:val="nil"/>
              <w:bottom w:val="nil"/>
              <w:right w:val="nil"/>
            </w:tcBorders>
            <w:shd w:val="clear" w:color="auto" w:fill="F4F3F8"/>
            <w:tcMar>
              <w:top w:w="0" w:type="dxa"/>
              <w:left w:w="0" w:type="dxa"/>
              <w:bottom w:w="0" w:type="dxa"/>
              <w:right w:w="0" w:type="dxa"/>
            </w:tcMar>
          </w:tcPr>
          <w:p w:rsidR="003C62D1" w:rsidRDefault="003C62D1">
            <w:pPr>
              <w:pStyle w:val="ConsPlusNormal"/>
            </w:pPr>
          </w:p>
        </w:tc>
      </w:tr>
    </w:tbl>
    <w:p w:rsidR="003C62D1" w:rsidRDefault="003C62D1">
      <w:pPr>
        <w:pStyle w:val="ConsPlusNormal"/>
        <w:jc w:val="both"/>
      </w:pPr>
    </w:p>
    <w:p w:rsidR="003C62D1" w:rsidRDefault="003C62D1">
      <w:pPr>
        <w:pStyle w:val="ConsPlusTitle"/>
        <w:jc w:val="center"/>
        <w:outlineLvl w:val="1"/>
      </w:pPr>
      <w:r>
        <w:t>I. Общие положения</w:t>
      </w:r>
    </w:p>
    <w:p w:rsidR="003C62D1" w:rsidRDefault="003C62D1">
      <w:pPr>
        <w:pStyle w:val="ConsPlusNormal"/>
        <w:jc w:val="both"/>
      </w:pPr>
    </w:p>
    <w:p w:rsidR="003C62D1" w:rsidRDefault="003C62D1">
      <w:pPr>
        <w:pStyle w:val="ConsPlusNormal"/>
        <w:ind w:firstLine="540"/>
        <w:jc w:val="both"/>
      </w:pPr>
      <w:r>
        <w:t>1.1. Настоящий Порядок определяет порядок подачи заявления на получение социального сертификата на оказание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(далее соответственно - социальный сертификат, государственная услуга), порядок выдачи социального сертификата, порядок оказания государственной услуги.</w:t>
      </w:r>
    </w:p>
    <w:p w:rsidR="003C62D1" w:rsidRDefault="003C62D1">
      <w:pPr>
        <w:pStyle w:val="ConsPlusNormal"/>
        <w:jc w:val="both"/>
      </w:pPr>
      <w:r>
        <w:t xml:space="preserve">(в ред. </w:t>
      </w:r>
      <w:hyperlink r:id="rId49">
        <w:r>
          <w:rPr>
            <w:color w:val="0000FF"/>
          </w:rPr>
          <w:t>Постановления</w:t>
        </w:r>
      </w:hyperlink>
      <w:r>
        <w:t xml:space="preserve"> Правительства Пермского края от 02.09.2022 N 749-п)</w:t>
      </w:r>
    </w:p>
    <w:p w:rsidR="003C62D1" w:rsidRDefault="003C62D1">
      <w:pPr>
        <w:pStyle w:val="ConsPlusNormal"/>
        <w:spacing w:before="220"/>
        <w:ind w:firstLine="540"/>
        <w:jc w:val="both"/>
      </w:pPr>
      <w:r>
        <w:t>1.2. Социальный сертификат предоставляется на оказание государственной услуги по реализации туристического продукта, включающего организацию групповых поездок по туристическому маршруту Пермского края (далее - туристический продукт).</w:t>
      </w:r>
    </w:p>
    <w:p w:rsidR="003C62D1" w:rsidRDefault="003C62D1">
      <w:pPr>
        <w:pStyle w:val="ConsPlusNormal"/>
        <w:spacing w:before="220"/>
        <w:ind w:firstLine="540"/>
        <w:jc w:val="both"/>
      </w:pPr>
      <w:r>
        <w:t>Исполнителями государственной услуги являются туроператоры Пермского края, включенные в реестр исполнителей услуги, сформированный в соответствии с требованиями, утвержденными Правительством Пермского края (далее - реестр исполнителей услуги).</w:t>
      </w:r>
    </w:p>
    <w:p w:rsidR="003C62D1" w:rsidRDefault="003C62D1">
      <w:pPr>
        <w:pStyle w:val="ConsPlusNormal"/>
        <w:spacing w:before="220"/>
        <w:ind w:firstLine="540"/>
        <w:jc w:val="both"/>
      </w:pPr>
      <w:r>
        <w:lastRenderedPageBreak/>
        <w:t xml:space="preserve">1.3. Основные понятия, используемые в настоящем Порядке, применяются в тех же значениях, что и в Федеральном </w:t>
      </w:r>
      <w:hyperlink r:id="rId50">
        <w:r>
          <w:rPr>
            <w:color w:val="0000FF"/>
          </w:rPr>
          <w:t>законе</w:t>
        </w:r>
      </w:hyperlink>
      <w:r>
        <w:t xml:space="preserve"> от 24 ноября 1996 г. N 132-ФЗ "Об основах туристской деятельности в Российской Федерации", Федеральном </w:t>
      </w:r>
      <w:hyperlink r:id="rId51">
        <w:r>
          <w:rPr>
            <w:color w:val="0000FF"/>
          </w:rPr>
          <w:t>законе</w:t>
        </w:r>
      </w:hyperlink>
      <w: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p w:rsidR="003C62D1" w:rsidRDefault="003C62D1">
      <w:pPr>
        <w:pStyle w:val="ConsPlusNormal"/>
        <w:spacing w:before="220"/>
        <w:ind w:firstLine="540"/>
        <w:jc w:val="both"/>
      </w:pPr>
      <w:r>
        <w:t>1.4. Уполномоченным органом по определению перечня потребителей услуг, имеющих право на получение государственной услуги в соответствии с социальным сертификатом, является Министерство по туризму и молодежной политике Пермского края (далее - уполномоченный орган).</w:t>
      </w:r>
    </w:p>
    <w:p w:rsidR="003C62D1" w:rsidRDefault="003C62D1">
      <w:pPr>
        <w:pStyle w:val="ConsPlusNormal"/>
        <w:jc w:val="both"/>
      </w:pPr>
      <w:r>
        <w:t xml:space="preserve">(п. 1.4 в ред. </w:t>
      </w:r>
      <w:hyperlink r:id="rId52">
        <w:r>
          <w:rPr>
            <w:color w:val="0000FF"/>
          </w:rPr>
          <w:t>Постановления</w:t>
        </w:r>
      </w:hyperlink>
      <w:r>
        <w:t xml:space="preserve"> Правительства Пермского края от 02.09.2022 N 749-п)</w:t>
      </w:r>
    </w:p>
    <w:p w:rsidR="003C62D1" w:rsidRDefault="003C62D1">
      <w:pPr>
        <w:pStyle w:val="ConsPlusNormal"/>
        <w:spacing w:before="220"/>
        <w:ind w:firstLine="540"/>
        <w:jc w:val="both"/>
      </w:pPr>
      <w:bookmarkStart w:id="21" w:name="P411"/>
      <w:bookmarkEnd w:id="21"/>
      <w:r>
        <w:t>1.5. Право на получение социального сертификата имеют учащиеся 5-9 классов общеобразовательных учреждений Пермского края: обучающиеся по дополнительным общеобразовательным общеразвивающим программам туристско-краеведческой и естественно-научной направленностей; участники детских общественных объединений и движений в сфере музейного дела, экологии, здорового образа жизни, туризма и краеведения (далее - потребители услуги).</w:t>
      </w:r>
    </w:p>
    <w:p w:rsidR="003C62D1" w:rsidRDefault="003C62D1">
      <w:pPr>
        <w:pStyle w:val="ConsPlusNormal"/>
        <w:jc w:val="both"/>
      </w:pPr>
    </w:p>
    <w:p w:rsidR="003C62D1" w:rsidRDefault="003C62D1">
      <w:pPr>
        <w:pStyle w:val="ConsPlusTitle"/>
        <w:jc w:val="center"/>
        <w:outlineLvl w:val="1"/>
      </w:pPr>
      <w:r>
        <w:t>II. Порядок подачи заявления на получение социального</w:t>
      </w:r>
    </w:p>
    <w:p w:rsidR="003C62D1" w:rsidRDefault="003C62D1">
      <w:pPr>
        <w:pStyle w:val="ConsPlusTitle"/>
        <w:jc w:val="center"/>
      </w:pPr>
      <w:r>
        <w:t>сертификата</w:t>
      </w:r>
    </w:p>
    <w:p w:rsidR="003C62D1" w:rsidRDefault="003C62D1">
      <w:pPr>
        <w:pStyle w:val="ConsPlusNormal"/>
        <w:jc w:val="both"/>
      </w:pPr>
    </w:p>
    <w:p w:rsidR="003C62D1" w:rsidRDefault="003C62D1">
      <w:pPr>
        <w:pStyle w:val="ConsPlusNormal"/>
        <w:ind w:firstLine="540"/>
        <w:jc w:val="both"/>
      </w:pPr>
      <w:bookmarkStart w:id="22" w:name="P416"/>
      <w:bookmarkEnd w:id="22"/>
      <w:r>
        <w:t>2.1. Показатель результата, включенного в соглашение о реализации регионального проекта "Повышение доступности туристических продуктов" на территории Пермского края (далее - квота), распределяется уполномоченным органом между всеми муниципальными образованиями Пермского края (далее - муниципальные образования) в зависимости от численности учащихся 5-9 классов, обучающихся в общеобразовательных учреждениях на территории соответствующего муниципального образования.</w:t>
      </w:r>
    </w:p>
    <w:p w:rsidR="003C62D1" w:rsidRDefault="003C62D1">
      <w:pPr>
        <w:pStyle w:val="ConsPlusNormal"/>
        <w:spacing w:before="220"/>
        <w:ind w:firstLine="540"/>
        <w:jc w:val="both"/>
      </w:pPr>
      <w:r>
        <w:t>Информация о распределенной квоте направляется уполномоченным органом в муниципальные образования посредством системы электронного документооборота Пермского края (далее - СЭД).</w:t>
      </w:r>
    </w:p>
    <w:p w:rsidR="003C62D1" w:rsidRDefault="003C62D1">
      <w:pPr>
        <w:pStyle w:val="ConsPlusNormal"/>
        <w:spacing w:before="220"/>
        <w:ind w:firstLine="540"/>
        <w:jc w:val="both"/>
      </w:pPr>
      <w:r>
        <w:t>2.2. Уполномоченный орган не позднее 01 сентября размещает на своем официальном сайте в информационно-телекоммуникационной сети "Интернет" по адресу: https://mtm.permkrai.ru, а также направляет в муниципальные образования посредством СЭД объявление о возможности подачи заявления на получение социального сертификата, содержащее следующую информацию:</w:t>
      </w:r>
    </w:p>
    <w:p w:rsidR="003C62D1" w:rsidRDefault="003C62D1">
      <w:pPr>
        <w:pStyle w:val="ConsPlusNormal"/>
        <w:spacing w:before="220"/>
        <w:ind w:firstLine="540"/>
        <w:jc w:val="both"/>
      </w:pPr>
      <w:r>
        <w:t>наименование, местонахождение, почтовый адрес, адрес электронной почты уполномоченного органа;</w:t>
      </w:r>
    </w:p>
    <w:p w:rsidR="003C62D1" w:rsidRDefault="003C62D1">
      <w:pPr>
        <w:pStyle w:val="ConsPlusNormal"/>
        <w:spacing w:before="220"/>
        <w:ind w:firstLine="540"/>
        <w:jc w:val="both"/>
      </w:pPr>
      <w:r>
        <w:t xml:space="preserve">требования к потребителям услуги и исчерпывающий перечень документов, которые должны быть представлены потребителями услуги для подтверждения их соответствия требованиям, установленным </w:t>
      </w:r>
      <w:hyperlink r:id="rId53">
        <w:r>
          <w:rPr>
            <w:color w:val="0000FF"/>
          </w:rPr>
          <w:t>частью 3 статьи 9</w:t>
        </w:r>
      </w:hyperlink>
      <w:r>
        <w:t xml:space="preserve"> Федерального закона N 189-ФЗ;</w:t>
      </w:r>
    </w:p>
    <w:p w:rsidR="003C62D1" w:rsidRDefault="003C62D1">
      <w:pPr>
        <w:pStyle w:val="ConsPlusNormal"/>
        <w:spacing w:before="220"/>
        <w:ind w:firstLine="540"/>
        <w:jc w:val="both"/>
      </w:pPr>
      <w:r>
        <w:t xml:space="preserve">порядок подачи заявления и требования, предъявляемые к форме и содержанию заявления в соответствии с </w:t>
      </w:r>
      <w:hyperlink w:anchor="P427">
        <w:r>
          <w:rPr>
            <w:color w:val="0000FF"/>
          </w:rPr>
          <w:t>пунктом 2.4.1</w:t>
        </w:r>
      </w:hyperlink>
      <w:r>
        <w:t xml:space="preserve"> настоящего Порядка;</w:t>
      </w:r>
    </w:p>
    <w:p w:rsidR="003C62D1" w:rsidRDefault="003C62D1">
      <w:pPr>
        <w:pStyle w:val="ConsPlusNormal"/>
        <w:spacing w:before="220"/>
        <w:ind w:firstLine="540"/>
        <w:jc w:val="both"/>
      </w:pPr>
      <w:r>
        <w:t xml:space="preserve">правила рассмотрения и оценки заявок в соответствии с </w:t>
      </w:r>
      <w:hyperlink w:anchor="P439">
        <w:r>
          <w:rPr>
            <w:color w:val="0000FF"/>
          </w:rPr>
          <w:t>пунктами 2.7</w:t>
        </w:r>
      </w:hyperlink>
      <w:r>
        <w:t xml:space="preserve">, </w:t>
      </w:r>
      <w:hyperlink w:anchor="P459">
        <w:r>
          <w:rPr>
            <w:color w:val="0000FF"/>
          </w:rPr>
          <w:t>3.1</w:t>
        </w:r>
      </w:hyperlink>
      <w:r>
        <w:t>-</w:t>
      </w:r>
      <w:hyperlink w:anchor="P469">
        <w:r>
          <w:rPr>
            <w:color w:val="0000FF"/>
          </w:rPr>
          <w:t>3.3</w:t>
        </w:r>
      </w:hyperlink>
      <w:r>
        <w:t xml:space="preserve"> настоящего Порядка;</w:t>
      </w:r>
    </w:p>
    <w:p w:rsidR="003C62D1" w:rsidRDefault="003C62D1">
      <w:pPr>
        <w:pStyle w:val="ConsPlusNormal"/>
        <w:spacing w:before="220"/>
        <w:ind w:firstLine="540"/>
        <w:jc w:val="both"/>
      </w:pPr>
      <w:r>
        <w:t xml:space="preserve">срок, в течение которого уполномоченным органом выдается заявителю социальный сертификат, в соответствии с </w:t>
      </w:r>
      <w:hyperlink w:anchor="P474">
        <w:r>
          <w:rPr>
            <w:color w:val="0000FF"/>
          </w:rPr>
          <w:t>пунктом 3.5</w:t>
        </w:r>
      </w:hyperlink>
      <w:r>
        <w:t xml:space="preserve"> настоящего Порядка.</w:t>
      </w:r>
    </w:p>
    <w:p w:rsidR="003C62D1" w:rsidRDefault="003C62D1">
      <w:pPr>
        <w:pStyle w:val="ConsPlusNormal"/>
        <w:spacing w:before="220"/>
        <w:ind w:firstLine="540"/>
        <w:jc w:val="both"/>
      </w:pPr>
      <w:bookmarkStart w:id="23" w:name="P424"/>
      <w:bookmarkEnd w:id="23"/>
      <w:r>
        <w:t xml:space="preserve">2.3. Право на подачу заявления на получение социального сертификата от имени потребителя услуги имеют родители (мать или отец), законные представители, совместно проживающие с </w:t>
      </w:r>
      <w:r>
        <w:lastRenderedPageBreak/>
        <w:t>потребителем услуги (далее - заявители).</w:t>
      </w:r>
    </w:p>
    <w:p w:rsidR="003C62D1" w:rsidRDefault="003C62D1">
      <w:pPr>
        <w:pStyle w:val="ConsPlusNormal"/>
        <w:spacing w:before="220"/>
        <w:ind w:firstLine="540"/>
        <w:jc w:val="both"/>
      </w:pPr>
      <w:bookmarkStart w:id="24" w:name="P425"/>
      <w:bookmarkEnd w:id="24"/>
      <w:r>
        <w:t>2.4. Заявитель предоставляет в уполномоченный орган или в исполнительно-распорядительный орган муниципального образования Пермского края (заключивший соглашение о взаимодействии с уполномоченным органом по обеспечению организации отдыха детей), осуществляющий муниципальное управление в сфере образования по месту нахождения общеобразовательного учреждения, в котором обучается потребитель услуги, на бумажном носителе:</w:t>
      </w:r>
    </w:p>
    <w:p w:rsidR="003C62D1" w:rsidRDefault="003C62D1">
      <w:pPr>
        <w:pStyle w:val="ConsPlusNormal"/>
        <w:jc w:val="both"/>
      </w:pPr>
      <w:r>
        <w:t xml:space="preserve">(в ред. </w:t>
      </w:r>
      <w:hyperlink r:id="rId54">
        <w:r>
          <w:rPr>
            <w:color w:val="0000FF"/>
          </w:rPr>
          <w:t>Постановления</w:t>
        </w:r>
      </w:hyperlink>
      <w:r>
        <w:t xml:space="preserve"> Правительства Пермского края от 02.09.2022 N 749-п)</w:t>
      </w:r>
    </w:p>
    <w:p w:rsidR="003C62D1" w:rsidRDefault="003C62D1">
      <w:pPr>
        <w:pStyle w:val="ConsPlusNormal"/>
        <w:spacing w:before="220"/>
        <w:ind w:firstLine="540"/>
        <w:jc w:val="both"/>
      </w:pPr>
      <w:bookmarkStart w:id="25" w:name="P427"/>
      <w:bookmarkEnd w:id="25"/>
      <w:r>
        <w:t xml:space="preserve">2.4.1. </w:t>
      </w:r>
      <w:hyperlink w:anchor="P546">
        <w:r>
          <w:rPr>
            <w:color w:val="0000FF"/>
          </w:rPr>
          <w:t>заявление</w:t>
        </w:r>
      </w:hyperlink>
      <w:r>
        <w:t xml:space="preserve"> на получение социального сертификата на оказание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по форме согласно приложению 1 к настоящему Порядку (далее - заявление);</w:t>
      </w:r>
    </w:p>
    <w:p w:rsidR="003C62D1" w:rsidRDefault="003C62D1">
      <w:pPr>
        <w:pStyle w:val="ConsPlusNormal"/>
        <w:spacing w:before="220"/>
        <w:ind w:firstLine="540"/>
        <w:jc w:val="both"/>
      </w:pPr>
      <w:r>
        <w:t>2.4.2. копии паспорта потребителя услуги (при наличии);</w:t>
      </w:r>
    </w:p>
    <w:p w:rsidR="003C62D1" w:rsidRDefault="003C62D1">
      <w:pPr>
        <w:pStyle w:val="ConsPlusNormal"/>
        <w:spacing w:before="220"/>
        <w:ind w:firstLine="540"/>
        <w:jc w:val="both"/>
      </w:pPr>
      <w:r>
        <w:t>2.4.3. копии свидетельства о рождении потребителя услуги;</w:t>
      </w:r>
    </w:p>
    <w:p w:rsidR="003C62D1" w:rsidRDefault="003C62D1">
      <w:pPr>
        <w:pStyle w:val="ConsPlusNormal"/>
        <w:spacing w:before="220"/>
        <w:ind w:firstLine="540"/>
        <w:jc w:val="both"/>
      </w:pPr>
      <w:r>
        <w:t>2.4.4. копии свидетельства об усыновлении (удочерении) потребителя услуги (для законного представителя потребителя услуги, являющегося усыновителем потребителя услуги);</w:t>
      </w:r>
    </w:p>
    <w:p w:rsidR="003C62D1" w:rsidRDefault="003C62D1">
      <w:pPr>
        <w:pStyle w:val="ConsPlusNormal"/>
        <w:spacing w:before="220"/>
        <w:ind w:firstLine="540"/>
        <w:jc w:val="both"/>
      </w:pPr>
      <w:r>
        <w:t>2.4.5. копии решения органа опеки и попечительства о назначении потребителю услуги опекуна (для законного представителя потребителя услуги, являющегося опекуном потребителя услуги);</w:t>
      </w:r>
    </w:p>
    <w:p w:rsidR="003C62D1" w:rsidRDefault="003C62D1">
      <w:pPr>
        <w:pStyle w:val="ConsPlusNormal"/>
        <w:spacing w:before="220"/>
        <w:ind w:firstLine="540"/>
        <w:jc w:val="both"/>
      </w:pPr>
      <w:r>
        <w:t xml:space="preserve">2.4.6. копии паспорта или временного удостоверения личности заявителя, выданных в соответствии с </w:t>
      </w:r>
      <w:hyperlink r:id="rId55">
        <w:r>
          <w:rPr>
            <w:color w:val="0000FF"/>
          </w:rPr>
          <w:t>постановлением</w:t>
        </w:r>
      </w:hyperlink>
      <w:r>
        <w:t xml:space="preserve"> Правительства Российской Федерации от 08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3C62D1" w:rsidRDefault="003C62D1">
      <w:pPr>
        <w:pStyle w:val="ConsPlusNormal"/>
        <w:spacing w:before="220"/>
        <w:ind w:firstLine="540"/>
        <w:jc w:val="both"/>
      </w:pPr>
      <w:r>
        <w:t>2.4.7. копии страхового свидетельства обязательного пенсионного страхования потребителя услуги (при наличии);</w:t>
      </w:r>
    </w:p>
    <w:p w:rsidR="003C62D1" w:rsidRDefault="003C62D1">
      <w:pPr>
        <w:pStyle w:val="ConsPlusNormal"/>
        <w:spacing w:before="220"/>
        <w:ind w:firstLine="540"/>
        <w:jc w:val="both"/>
      </w:pPr>
      <w:r>
        <w:t>2.4.8. копии свидетельства о постановке на учет в налоговом органе потребителя услуги на территории Российской Федерации (при наличии);</w:t>
      </w:r>
    </w:p>
    <w:p w:rsidR="003C62D1" w:rsidRDefault="003C62D1">
      <w:pPr>
        <w:pStyle w:val="ConsPlusNormal"/>
        <w:spacing w:before="220"/>
        <w:ind w:firstLine="540"/>
        <w:jc w:val="both"/>
      </w:pPr>
      <w:bookmarkStart w:id="26" w:name="P435"/>
      <w:bookmarkEnd w:id="26"/>
      <w:r>
        <w:t xml:space="preserve">2.4.9. копии документа, подтверждающего право потребителя услуги на получение социального сертификата в соответствии с </w:t>
      </w:r>
      <w:hyperlink w:anchor="P411">
        <w:r>
          <w:rPr>
            <w:color w:val="0000FF"/>
          </w:rPr>
          <w:t>пунктом 1.5</w:t>
        </w:r>
      </w:hyperlink>
      <w:r>
        <w:t xml:space="preserve"> настоящего Порядка.</w:t>
      </w:r>
    </w:p>
    <w:p w:rsidR="003C62D1" w:rsidRDefault="003C62D1">
      <w:pPr>
        <w:pStyle w:val="ConsPlusNormal"/>
        <w:spacing w:before="220"/>
        <w:ind w:firstLine="540"/>
        <w:jc w:val="both"/>
      </w:pPr>
      <w:bookmarkStart w:id="27" w:name="P436"/>
      <w:bookmarkEnd w:id="27"/>
      <w:r>
        <w:t xml:space="preserve">2.5. Заявитель вместе с копиями документов, указанных в </w:t>
      </w:r>
      <w:hyperlink w:anchor="P425">
        <w:r>
          <w:rPr>
            <w:color w:val="0000FF"/>
          </w:rPr>
          <w:t>пункте 2.4</w:t>
        </w:r>
      </w:hyperlink>
      <w:r>
        <w:t xml:space="preserve"> настоящего Порядка, предъявляет их подлинники для проверки соответствия копий предоставленных документов подлинникам.</w:t>
      </w:r>
    </w:p>
    <w:p w:rsidR="003C62D1" w:rsidRDefault="003C62D1">
      <w:pPr>
        <w:pStyle w:val="ConsPlusNormal"/>
        <w:spacing w:before="220"/>
        <w:ind w:firstLine="540"/>
        <w:jc w:val="both"/>
      </w:pPr>
      <w:r>
        <w:t xml:space="preserve">2.6. Муниципальное образование при наличии соглашения, указанного в </w:t>
      </w:r>
      <w:hyperlink w:anchor="P425">
        <w:r>
          <w:rPr>
            <w:color w:val="0000FF"/>
          </w:rPr>
          <w:t>пункте 2.4</w:t>
        </w:r>
      </w:hyperlink>
      <w:r>
        <w:t xml:space="preserve"> настоящего Порядка, в течение 3 рабочих дней со дня получения распределенной квоты, указанной в </w:t>
      </w:r>
      <w:hyperlink w:anchor="P416">
        <w:r>
          <w:rPr>
            <w:color w:val="0000FF"/>
          </w:rPr>
          <w:t>пункте 2.1</w:t>
        </w:r>
      </w:hyperlink>
      <w:r>
        <w:t xml:space="preserve"> настоящего Порядка, назначает должностное лицо, ответственное за формирование списков потребителей услуги, претендующих на получение социального сертификата (далее - ответственное лицо муниципального образования), и направляет указанную информацию в уполномоченный орган посредством СЭД.</w:t>
      </w:r>
    </w:p>
    <w:p w:rsidR="003C62D1" w:rsidRDefault="003C62D1">
      <w:pPr>
        <w:pStyle w:val="ConsPlusNormal"/>
        <w:jc w:val="both"/>
      </w:pPr>
      <w:r>
        <w:t xml:space="preserve">(в ред. </w:t>
      </w:r>
      <w:hyperlink r:id="rId56">
        <w:r>
          <w:rPr>
            <w:color w:val="0000FF"/>
          </w:rPr>
          <w:t>Постановления</w:t>
        </w:r>
      </w:hyperlink>
      <w:r>
        <w:t xml:space="preserve"> Правительства Пермского края от 02.09.2022 N 749-п)</w:t>
      </w:r>
    </w:p>
    <w:p w:rsidR="003C62D1" w:rsidRDefault="003C62D1">
      <w:pPr>
        <w:pStyle w:val="ConsPlusNormal"/>
        <w:spacing w:before="220"/>
        <w:ind w:firstLine="540"/>
        <w:jc w:val="both"/>
      </w:pPr>
      <w:bookmarkStart w:id="28" w:name="P439"/>
      <w:bookmarkEnd w:id="28"/>
      <w:r>
        <w:t xml:space="preserve">2.7. Ответственное лицо уполномоченного органа или муниципального образования при наличии соглашения, указанного в </w:t>
      </w:r>
      <w:hyperlink w:anchor="P425">
        <w:r>
          <w:rPr>
            <w:color w:val="0000FF"/>
          </w:rPr>
          <w:t>пункте 2.4</w:t>
        </w:r>
      </w:hyperlink>
      <w:r>
        <w:t xml:space="preserve"> настоящего Порядка:</w:t>
      </w:r>
    </w:p>
    <w:p w:rsidR="003C62D1" w:rsidRDefault="003C62D1">
      <w:pPr>
        <w:pStyle w:val="ConsPlusNormal"/>
        <w:jc w:val="both"/>
      </w:pPr>
      <w:r>
        <w:t xml:space="preserve">(в ред. </w:t>
      </w:r>
      <w:hyperlink r:id="rId57">
        <w:r>
          <w:rPr>
            <w:color w:val="0000FF"/>
          </w:rPr>
          <w:t>Постановления</w:t>
        </w:r>
      </w:hyperlink>
      <w:r>
        <w:t xml:space="preserve"> Правительства Пермского края от 02.09.2022 N 749-п)</w:t>
      </w:r>
    </w:p>
    <w:p w:rsidR="003C62D1" w:rsidRDefault="003C62D1">
      <w:pPr>
        <w:pStyle w:val="ConsPlusNormal"/>
        <w:spacing w:before="220"/>
        <w:ind w:firstLine="540"/>
        <w:jc w:val="both"/>
      </w:pPr>
      <w:r>
        <w:lastRenderedPageBreak/>
        <w:t xml:space="preserve">2.7.1. осуществляет прием заявления и документов, указанных в </w:t>
      </w:r>
      <w:hyperlink w:anchor="P425">
        <w:r>
          <w:rPr>
            <w:color w:val="0000FF"/>
          </w:rPr>
          <w:t>пункте 2.4</w:t>
        </w:r>
      </w:hyperlink>
      <w:r>
        <w:t xml:space="preserve"> настоящего Порядка;</w:t>
      </w:r>
    </w:p>
    <w:p w:rsidR="003C62D1" w:rsidRDefault="003C62D1">
      <w:pPr>
        <w:pStyle w:val="ConsPlusNormal"/>
        <w:spacing w:before="220"/>
        <w:ind w:firstLine="540"/>
        <w:jc w:val="both"/>
      </w:pPr>
      <w:r>
        <w:t xml:space="preserve">2.7.2. на основании документов, представленных заявителем в соответствии с </w:t>
      </w:r>
      <w:hyperlink w:anchor="P425">
        <w:r>
          <w:rPr>
            <w:color w:val="0000FF"/>
          </w:rPr>
          <w:t>пунктом 2.4</w:t>
        </w:r>
      </w:hyperlink>
      <w:r>
        <w:t xml:space="preserve"> настоящего Порядка, устанавливает соответствие категории потребителя услуги, указанного в заявлении, требованиям </w:t>
      </w:r>
      <w:hyperlink w:anchor="P411">
        <w:r>
          <w:rPr>
            <w:color w:val="0000FF"/>
          </w:rPr>
          <w:t>пункта 1.5</w:t>
        </w:r>
      </w:hyperlink>
      <w:r>
        <w:t xml:space="preserve"> настоящего Порядка, а также наличие права заявителя на подачу заявления в соответствии с </w:t>
      </w:r>
      <w:hyperlink w:anchor="P424">
        <w:r>
          <w:rPr>
            <w:color w:val="0000FF"/>
          </w:rPr>
          <w:t>пунктом 2.3</w:t>
        </w:r>
      </w:hyperlink>
      <w:r>
        <w:t xml:space="preserve"> настоящего Порядка;</w:t>
      </w:r>
    </w:p>
    <w:p w:rsidR="003C62D1" w:rsidRDefault="003C62D1">
      <w:pPr>
        <w:pStyle w:val="ConsPlusNormal"/>
        <w:spacing w:before="220"/>
        <w:ind w:firstLine="540"/>
        <w:jc w:val="both"/>
      </w:pPr>
      <w:r>
        <w:t xml:space="preserve">2.7.3. производит оценку документов, представленных в соответствии с </w:t>
      </w:r>
      <w:hyperlink w:anchor="P425">
        <w:r>
          <w:rPr>
            <w:color w:val="0000FF"/>
          </w:rPr>
          <w:t>пунктом 2.4</w:t>
        </w:r>
      </w:hyperlink>
      <w:r>
        <w:t xml:space="preserve"> настоящего Порядка, на предмет их комплектности и соответствия требованиям, установленным </w:t>
      </w:r>
      <w:hyperlink w:anchor="P425">
        <w:r>
          <w:rPr>
            <w:color w:val="0000FF"/>
          </w:rPr>
          <w:t>пунктами 2.4</w:t>
        </w:r>
      </w:hyperlink>
      <w:r>
        <w:t xml:space="preserve">, </w:t>
      </w:r>
      <w:hyperlink w:anchor="P436">
        <w:r>
          <w:rPr>
            <w:color w:val="0000FF"/>
          </w:rPr>
          <w:t>2.5</w:t>
        </w:r>
      </w:hyperlink>
      <w:r>
        <w:t xml:space="preserve">, </w:t>
      </w:r>
      <w:hyperlink w:anchor="P448">
        <w:r>
          <w:rPr>
            <w:color w:val="0000FF"/>
          </w:rPr>
          <w:t>2.8</w:t>
        </w:r>
      </w:hyperlink>
      <w:r>
        <w:t xml:space="preserve">, </w:t>
      </w:r>
      <w:hyperlink w:anchor="P449">
        <w:r>
          <w:rPr>
            <w:color w:val="0000FF"/>
          </w:rPr>
          <w:t>2.9</w:t>
        </w:r>
      </w:hyperlink>
      <w:r>
        <w:t xml:space="preserve"> настоящего Порядка;</w:t>
      </w:r>
    </w:p>
    <w:p w:rsidR="003C62D1" w:rsidRDefault="003C62D1">
      <w:pPr>
        <w:pStyle w:val="ConsPlusNormal"/>
        <w:spacing w:before="220"/>
        <w:ind w:firstLine="540"/>
        <w:jc w:val="both"/>
      </w:pPr>
      <w:r>
        <w:t xml:space="preserve">2.7.4. производит оценку соответствия копий предоставленных документов подлинникам в соответствии с </w:t>
      </w:r>
      <w:hyperlink w:anchor="P436">
        <w:r>
          <w:rPr>
            <w:color w:val="0000FF"/>
          </w:rPr>
          <w:t>пунктом 2.5</w:t>
        </w:r>
      </w:hyperlink>
      <w:r>
        <w:t xml:space="preserve"> настоящего Порядка.</w:t>
      </w:r>
    </w:p>
    <w:p w:rsidR="003C62D1" w:rsidRDefault="003C62D1">
      <w:pPr>
        <w:pStyle w:val="ConsPlusNormal"/>
        <w:spacing w:before="220"/>
        <w:ind w:firstLine="540"/>
        <w:jc w:val="both"/>
      </w:pPr>
      <w:r>
        <w:t xml:space="preserve">Для заверения соответствия копии документа подлиннику проставляется </w:t>
      </w:r>
      <w:proofErr w:type="gramStart"/>
      <w:r>
        <w:t>надпись</w:t>
      </w:r>
      <w:proofErr w:type="gramEnd"/>
      <w:r>
        <w:t xml:space="preserve"> "Копия верна", должность лица, заверившего копию, его личная подпись, расшифровка подписи и дата заверения;</w:t>
      </w:r>
    </w:p>
    <w:p w:rsidR="003C62D1" w:rsidRDefault="003C62D1">
      <w:pPr>
        <w:pStyle w:val="ConsPlusNormal"/>
        <w:spacing w:before="220"/>
        <w:ind w:firstLine="540"/>
        <w:jc w:val="both"/>
      </w:pPr>
      <w:r>
        <w:t xml:space="preserve">2.7.5. при наличии оснований для отказа в приеме заявления, предусмотренных </w:t>
      </w:r>
      <w:hyperlink w:anchor="P450">
        <w:r>
          <w:rPr>
            <w:color w:val="0000FF"/>
          </w:rPr>
          <w:t>пунктом 2.10</w:t>
        </w:r>
      </w:hyperlink>
      <w:r>
        <w:t xml:space="preserve"> настоящего Порядка, возвращает заявление и документы заявителю в день их представления с указанием на заявлении основания для отказа и занесением соответствующей информации в журнал учета заявлений об отказе в приеме заявлений;</w:t>
      </w:r>
    </w:p>
    <w:p w:rsidR="003C62D1" w:rsidRDefault="003C62D1">
      <w:pPr>
        <w:pStyle w:val="ConsPlusNormal"/>
        <w:spacing w:before="220"/>
        <w:ind w:firstLine="540"/>
        <w:jc w:val="both"/>
      </w:pPr>
      <w:bookmarkStart w:id="29" w:name="P447"/>
      <w:bookmarkEnd w:id="29"/>
      <w:r>
        <w:t xml:space="preserve">2.7.6. в случае отсутствия оснований для отказа в приеме заявления, предусмотренных </w:t>
      </w:r>
      <w:hyperlink w:anchor="P450">
        <w:r>
          <w:rPr>
            <w:color w:val="0000FF"/>
          </w:rPr>
          <w:t>пунктом 2.10</w:t>
        </w:r>
      </w:hyperlink>
      <w:r>
        <w:t xml:space="preserve"> настоящего Порядка, регистрирует заявление согласно очередности его подачи в журнале регистрации заявлений с указанием регистрационного номера, даты и времени поступления и указанием даты и номера на заявлении.</w:t>
      </w:r>
    </w:p>
    <w:p w:rsidR="003C62D1" w:rsidRDefault="003C62D1">
      <w:pPr>
        <w:pStyle w:val="ConsPlusNormal"/>
        <w:spacing w:before="220"/>
        <w:ind w:firstLine="540"/>
        <w:jc w:val="both"/>
      </w:pPr>
      <w:bookmarkStart w:id="30" w:name="P448"/>
      <w:bookmarkEnd w:id="30"/>
      <w:r>
        <w:t xml:space="preserve">2.8. Документы, предусмотренные </w:t>
      </w:r>
      <w:hyperlink w:anchor="P425">
        <w:r>
          <w:rPr>
            <w:color w:val="0000FF"/>
          </w:rPr>
          <w:t>пунктом 2.4</w:t>
        </w:r>
      </w:hyperlink>
      <w:r>
        <w:t xml:space="preserve"> настоящего Порядка, должны быть выполнены в соответствии с установленной формой, аккуратно, без исправлений, помарок, неустановленных сокращений и формулировок, допускающих двоякое толкование.</w:t>
      </w:r>
    </w:p>
    <w:p w:rsidR="003C62D1" w:rsidRDefault="003C62D1">
      <w:pPr>
        <w:pStyle w:val="ConsPlusNormal"/>
        <w:spacing w:before="220"/>
        <w:ind w:firstLine="540"/>
        <w:jc w:val="both"/>
      </w:pPr>
      <w:bookmarkStart w:id="31" w:name="P449"/>
      <w:bookmarkEnd w:id="31"/>
      <w:r>
        <w:t xml:space="preserve">2.9. Заявления принимаются в пределах установленной в соответствии с </w:t>
      </w:r>
      <w:hyperlink w:anchor="P416">
        <w:r>
          <w:rPr>
            <w:color w:val="0000FF"/>
          </w:rPr>
          <w:t>пунктом 2.1</w:t>
        </w:r>
      </w:hyperlink>
      <w:r>
        <w:t xml:space="preserve"> настоящего Порядка квоты соответствующему муниципальному образованию.</w:t>
      </w:r>
    </w:p>
    <w:p w:rsidR="003C62D1" w:rsidRDefault="003C62D1">
      <w:pPr>
        <w:pStyle w:val="ConsPlusNormal"/>
        <w:spacing w:before="220"/>
        <w:ind w:firstLine="540"/>
        <w:jc w:val="both"/>
      </w:pPr>
      <w:bookmarkStart w:id="32" w:name="P450"/>
      <w:bookmarkEnd w:id="32"/>
      <w:r>
        <w:t>2.10. Основания для отказа в приеме заявления:</w:t>
      </w:r>
    </w:p>
    <w:p w:rsidR="003C62D1" w:rsidRDefault="003C62D1">
      <w:pPr>
        <w:pStyle w:val="ConsPlusNormal"/>
        <w:spacing w:before="220"/>
        <w:ind w:firstLine="540"/>
        <w:jc w:val="both"/>
      </w:pPr>
      <w:r>
        <w:t xml:space="preserve">2.10.1. отсутствие документа, указанного в </w:t>
      </w:r>
      <w:hyperlink w:anchor="P435">
        <w:r>
          <w:rPr>
            <w:color w:val="0000FF"/>
          </w:rPr>
          <w:t>пункте 2.4.9</w:t>
        </w:r>
      </w:hyperlink>
      <w:r>
        <w:t xml:space="preserve"> настоящего Порядка, подтверждающего соответствие категории потребителя услуги требованиям, установленным </w:t>
      </w:r>
      <w:hyperlink w:anchor="P411">
        <w:r>
          <w:rPr>
            <w:color w:val="0000FF"/>
          </w:rPr>
          <w:t>пунктом 1.5</w:t>
        </w:r>
      </w:hyperlink>
      <w:r>
        <w:t xml:space="preserve"> настоящего Порядка;</w:t>
      </w:r>
    </w:p>
    <w:p w:rsidR="003C62D1" w:rsidRDefault="003C62D1">
      <w:pPr>
        <w:pStyle w:val="ConsPlusNormal"/>
        <w:spacing w:before="220"/>
        <w:ind w:firstLine="540"/>
        <w:jc w:val="both"/>
      </w:pPr>
      <w:r>
        <w:t xml:space="preserve">2.10.2. отсутствие документа, подтверждающего право заявителя на подачу заявления в соответствии с </w:t>
      </w:r>
      <w:hyperlink w:anchor="P424">
        <w:r>
          <w:rPr>
            <w:color w:val="0000FF"/>
          </w:rPr>
          <w:t>пунктом 2.3</w:t>
        </w:r>
      </w:hyperlink>
      <w:r>
        <w:t xml:space="preserve"> настоящего Порядка;</w:t>
      </w:r>
    </w:p>
    <w:p w:rsidR="003C62D1" w:rsidRDefault="003C62D1">
      <w:pPr>
        <w:pStyle w:val="ConsPlusNormal"/>
        <w:spacing w:before="220"/>
        <w:ind w:firstLine="540"/>
        <w:jc w:val="both"/>
      </w:pPr>
      <w:r>
        <w:t xml:space="preserve">2.10.3. несоответствие документов, представленных в соответствии с </w:t>
      </w:r>
      <w:hyperlink w:anchor="P425">
        <w:r>
          <w:rPr>
            <w:color w:val="0000FF"/>
          </w:rPr>
          <w:t>пунктом 2.4</w:t>
        </w:r>
      </w:hyperlink>
      <w:r>
        <w:t xml:space="preserve"> настоящего Порядка, требованиям, установленным </w:t>
      </w:r>
      <w:hyperlink w:anchor="P425">
        <w:r>
          <w:rPr>
            <w:color w:val="0000FF"/>
          </w:rPr>
          <w:t>пунктами 2.4</w:t>
        </w:r>
      </w:hyperlink>
      <w:r>
        <w:t xml:space="preserve">, </w:t>
      </w:r>
      <w:hyperlink w:anchor="P436">
        <w:r>
          <w:rPr>
            <w:color w:val="0000FF"/>
          </w:rPr>
          <w:t>2.5</w:t>
        </w:r>
      </w:hyperlink>
      <w:r>
        <w:t xml:space="preserve">, </w:t>
      </w:r>
      <w:hyperlink w:anchor="P448">
        <w:r>
          <w:rPr>
            <w:color w:val="0000FF"/>
          </w:rPr>
          <w:t>2.8</w:t>
        </w:r>
      </w:hyperlink>
      <w:r>
        <w:t xml:space="preserve">, </w:t>
      </w:r>
      <w:hyperlink w:anchor="P449">
        <w:r>
          <w:rPr>
            <w:color w:val="0000FF"/>
          </w:rPr>
          <w:t>2.9</w:t>
        </w:r>
      </w:hyperlink>
      <w:r>
        <w:t xml:space="preserve"> настоящего Порядка;</w:t>
      </w:r>
    </w:p>
    <w:p w:rsidR="003C62D1" w:rsidRDefault="003C62D1">
      <w:pPr>
        <w:pStyle w:val="ConsPlusNormal"/>
        <w:spacing w:before="220"/>
        <w:ind w:firstLine="540"/>
        <w:jc w:val="both"/>
      </w:pPr>
      <w:r>
        <w:t xml:space="preserve">2.10.4. утратил силу. - </w:t>
      </w:r>
      <w:hyperlink r:id="rId58">
        <w:r>
          <w:rPr>
            <w:color w:val="0000FF"/>
          </w:rPr>
          <w:t>Постановление</w:t>
        </w:r>
      </w:hyperlink>
      <w:r>
        <w:t xml:space="preserve"> Правительства Пермского края от 02.09.2022 N 749-п;</w:t>
      </w:r>
    </w:p>
    <w:p w:rsidR="003C62D1" w:rsidRDefault="003C62D1">
      <w:pPr>
        <w:pStyle w:val="ConsPlusNormal"/>
        <w:spacing w:before="220"/>
        <w:ind w:firstLine="540"/>
        <w:jc w:val="both"/>
      </w:pPr>
      <w:r>
        <w:t>2.10.5. предоставление заявителем недостоверных сведений или документов.</w:t>
      </w:r>
    </w:p>
    <w:p w:rsidR="003C62D1" w:rsidRDefault="003C62D1">
      <w:pPr>
        <w:pStyle w:val="ConsPlusNormal"/>
        <w:jc w:val="both"/>
      </w:pPr>
    </w:p>
    <w:p w:rsidR="003C62D1" w:rsidRDefault="003C62D1">
      <w:pPr>
        <w:pStyle w:val="ConsPlusTitle"/>
        <w:jc w:val="center"/>
        <w:outlineLvl w:val="1"/>
      </w:pPr>
      <w:r>
        <w:t>III. Порядок выдачи социального сертификата</w:t>
      </w:r>
    </w:p>
    <w:p w:rsidR="003C62D1" w:rsidRDefault="003C62D1">
      <w:pPr>
        <w:pStyle w:val="ConsPlusNormal"/>
        <w:jc w:val="both"/>
      </w:pPr>
    </w:p>
    <w:p w:rsidR="003C62D1" w:rsidRDefault="003C62D1">
      <w:pPr>
        <w:pStyle w:val="ConsPlusNormal"/>
        <w:ind w:firstLine="540"/>
        <w:jc w:val="both"/>
      </w:pPr>
      <w:bookmarkStart w:id="33" w:name="P459"/>
      <w:bookmarkEnd w:id="33"/>
      <w:r>
        <w:t xml:space="preserve">3.1. На основании зарегистрированных в соответствии с </w:t>
      </w:r>
      <w:hyperlink w:anchor="P447">
        <w:r>
          <w:rPr>
            <w:color w:val="0000FF"/>
          </w:rPr>
          <w:t>пунктом 2.7.6</w:t>
        </w:r>
      </w:hyperlink>
      <w:r>
        <w:t xml:space="preserve"> настоящего Порядка заявлений ответственное лицо уполномоченного органа или муниципального образования при </w:t>
      </w:r>
      <w:r>
        <w:lastRenderedPageBreak/>
        <w:t xml:space="preserve">наличии соглашения, указанного в </w:t>
      </w:r>
      <w:hyperlink w:anchor="P425">
        <w:r>
          <w:rPr>
            <w:color w:val="0000FF"/>
          </w:rPr>
          <w:t>пункте 2.4</w:t>
        </w:r>
      </w:hyperlink>
      <w:r>
        <w:t xml:space="preserve"> настоящего Порядка, обеспечивает формирование групп потребителей услуги, претендующих на получение социального сертификата, с учетом следующих требований к каждой группе:</w:t>
      </w:r>
    </w:p>
    <w:p w:rsidR="003C62D1" w:rsidRDefault="003C62D1">
      <w:pPr>
        <w:pStyle w:val="ConsPlusNormal"/>
        <w:jc w:val="both"/>
      </w:pPr>
      <w:r>
        <w:t xml:space="preserve">(в ред. </w:t>
      </w:r>
      <w:hyperlink r:id="rId59">
        <w:r>
          <w:rPr>
            <w:color w:val="0000FF"/>
          </w:rPr>
          <w:t>Постановления</w:t>
        </w:r>
      </w:hyperlink>
      <w:r>
        <w:t xml:space="preserve"> Правительства Пермского края от 02.09.2022 N 749-п)</w:t>
      </w:r>
    </w:p>
    <w:p w:rsidR="003C62D1" w:rsidRDefault="003C62D1">
      <w:pPr>
        <w:pStyle w:val="ConsPlusNormal"/>
        <w:spacing w:before="220"/>
        <w:ind w:firstLine="540"/>
        <w:jc w:val="both"/>
      </w:pPr>
      <w:r>
        <w:t>3.1.1. численность группы потребителей услуги согласно количеству, установленному в квоте соответствующему муниципальному образованию;</w:t>
      </w:r>
    </w:p>
    <w:p w:rsidR="003C62D1" w:rsidRDefault="003C62D1">
      <w:pPr>
        <w:pStyle w:val="ConsPlusNormal"/>
        <w:spacing w:before="220"/>
        <w:ind w:firstLine="540"/>
        <w:jc w:val="both"/>
      </w:pPr>
      <w:bookmarkStart w:id="34" w:name="P462"/>
      <w:bookmarkEnd w:id="34"/>
      <w:r>
        <w:t>3.1.2. на каждые 10 потребителей услуги в группе обеспечивается наличие одного сопровождающего лица, кандидатура которого утверждена образовательным учреждением муниципального образования и согласована с заявителями;</w:t>
      </w:r>
    </w:p>
    <w:p w:rsidR="003C62D1" w:rsidRDefault="003C62D1">
      <w:pPr>
        <w:pStyle w:val="ConsPlusNormal"/>
        <w:spacing w:before="220"/>
        <w:ind w:firstLine="540"/>
        <w:jc w:val="both"/>
      </w:pPr>
      <w:bookmarkStart w:id="35" w:name="P463"/>
      <w:bookmarkEnd w:id="35"/>
      <w:r>
        <w:t>3.1.3. выбор заявителями из реестра исполнителей услуги, размещенного на официальном сайте уполномоченного органа в информационно-телекоммуникационной сети "Интернет" по адресу: https://mtm.permkrai.ru, одного туристического продукта для группы потребителей услуги.</w:t>
      </w:r>
    </w:p>
    <w:p w:rsidR="003C62D1" w:rsidRDefault="003C62D1">
      <w:pPr>
        <w:pStyle w:val="ConsPlusNormal"/>
        <w:spacing w:before="220"/>
        <w:ind w:firstLine="540"/>
        <w:jc w:val="both"/>
      </w:pPr>
      <w:bookmarkStart w:id="36" w:name="P464"/>
      <w:bookmarkEnd w:id="36"/>
      <w:r>
        <w:t xml:space="preserve">3.2. После формирования групп потребителей услуги с учетом требований, установленных </w:t>
      </w:r>
      <w:hyperlink w:anchor="P459">
        <w:r>
          <w:rPr>
            <w:color w:val="0000FF"/>
          </w:rPr>
          <w:t>пунктом 3.1</w:t>
        </w:r>
      </w:hyperlink>
      <w:r>
        <w:t xml:space="preserve"> настоящего Порядка, ответственное лицо муниципального образования при наличии соглашения, указанного в </w:t>
      </w:r>
      <w:hyperlink w:anchor="P425">
        <w:r>
          <w:rPr>
            <w:color w:val="0000FF"/>
          </w:rPr>
          <w:t>пункте 2.4</w:t>
        </w:r>
      </w:hyperlink>
      <w:r>
        <w:t xml:space="preserve"> настоящего Порядка, в течение 5 рабочих дней со дня подачи заявлений направляет в уполномоченный орган посредством СЭД с последующим предоставлением на бумажном носителе </w:t>
      </w:r>
      <w:hyperlink w:anchor="P605">
        <w:r>
          <w:rPr>
            <w:color w:val="0000FF"/>
          </w:rPr>
          <w:t>информацию</w:t>
        </w:r>
      </w:hyperlink>
      <w:r>
        <w:t xml:space="preserve"> о группах потребителей услуги, претендующих на получение социального сертификата на оказание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по форме согласно приложению 2 к настоящему Порядку (далее - информация о группах потребителей услуги) с приложением:</w:t>
      </w:r>
    </w:p>
    <w:p w:rsidR="003C62D1" w:rsidRDefault="003C62D1">
      <w:pPr>
        <w:pStyle w:val="ConsPlusNormal"/>
        <w:jc w:val="both"/>
      </w:pPr>
      <w:r>
        <w:t xml:space="preserve">(в ред. </w:t>
      </w:r>
      <w:hyperlink r:id="rId60">
        <w:r>
          <w:rPr>
            <w:color w:val="0000FF"/>
          </w:rPr>
          <w:t>Постановления</w:t>
        </w:r>
      </w:hyperlink>
      <w:r>
        <w:t xml:space="preserve"> Правительства Пермского края от 02.09.2022 N 749-п)</w:t>
      </w:r>
    </w:p>
    <w:p w:rsidR="003C62D1" w:rsidRDefault="003C62D1">
      <w:pPr>
        <w:pStyle w:val="ConsPlusNormal"/>
        <w:spacing w:before="220"/>
        <w:ind w:firstLine="540"/>
        <w:jc w:val="both"/>
      </w:pPr>
      <w:r>
        <w:t xml:space="preserve">3.2.1. документов, указанных в </w:t>
      </w:r>
      <w:hyperlink w:anchor="P425">
        <w:r>
          <w:rPr>
            <w:color w:val="0000FF"/>
          </w:rPr>
          <w:t>пункте 2.4</w:t>
        </w:r>
      </w:hyperlink>
      <w:r>
        <w:t xml:space="preserve"> настоящего Порядка, на каждого потребителя услуги;</w:t>
      </w:r>
    </w:p>
    <w:p w:rsidR="003C62D1" w:rsidRDefault="003C62D1">
      <w:pPr>
        <w:pStyle w:val="ConsPlusNormal"/>
        <w:spacing w:before="220"/>
        <w:ind w:firstLine="540"/>
        <w:jc w:val="both"/>
      </w:pPr>
      <w:r>
        <w:t xml:space="preserve">3.2.2. документов, подтверждающих утверждение образовательным учреждением муниципального образования кандидатур сопровождающих лиц, указанных в </w:t>
      </w:r>
      <w:hyperlink w:anchor="P462">
        <w:r>
          <w:rPr>
            <w:color w:val="0000FF"/>
          </w:rPr>
          <w:t>пункте 3.1.2</w:t>
        </w:r>
      </w:hyperlink>
      <w:r>
        <w:t xml:space="preserve"> настоящего Порядка;</w:t>
      </w:r>
    </w:p>
    <w:p w:rsidR="003C62D1" w:rsidRDefault="003C62D1">
      <w:pPr>
        <w:pStyle w:val="ConsPlusNormal"/>
        <w:spacing w:before="220"/>
        <w:ind w:firstLine="540"/>
        <w:jc w:val="both"/>
      </w:pPr>
      <w:r>
        <w:t xml:space="preserve">3.2.3. копии журнала регистрации заявлений, указанного в </w:t>
      </w:r>
      <w:hyperlink w:anchor="P447">
        <w:r>
          <w:rPr>
            <w:color w:val="0000FF"/>
          </w:rPr>
          <w:t>пункте 2.7.6</w:t>
        </w:r>
      </w:hyperlink>
      <w:r>
        <w:t xml:space="preserve"> настоящего Порядка.</w:t>
      </w:r>
    </w:p>
    <w:p w:rsidR="003C62D1" w:rsidRDefault="003C62D1">
      <w:pPr>
        <w:pStyle w:val="ConsPlusNormal"/>
        <w:spacing w:before="220"/>
        <w:ind w:firstLine="540"/>
        <w:jc w:val="both"/>
      </w:pPr>
      <w:bookmarkStart w:id="37" w:name="P469"/>
      <w:bookmarkEnd w:id="37"/>
      <w:r>
        <w:t xml:space="preserve">3.3. Уполномоченный орган в течение 3 рабочих дней со дня получения на бумажном носителе документов, указанных в </w:t>
      </w:r>
      <w:hyperlink w:anchor="P464">
        <w:r>
          <w:rPr>
            <w:color w:val="0000FF"/>
          </w:rPr>
          <w:t>пункте 3.2</w:t>
        </w:r>
      </w:hyperlink>
      <w:r>
        <w:t xml:space="preserve"> настоящего Порядка:</w:t>
      </w:r>
    </w:p>
    <w:p w:rsidR="003C62D1" w:rsidRDefault="003C62D1">
      <w:pPr>
        <w:pStyle w:val="ConsPlusNormal"/>
        <w:spacing w:before="220"/>
        <w:ind w:firstLine="540"/>
        <w:jc w:val="both"/>
      </w:pPr>
      <w:r>
        <w:t xml:space="preserve">3.3.1. производит оценку документов на предмет их комплектности и соответствия требованиям, установленным </w:t>
      </w:r>
      <w:hyperlink w:anchor="P425">
        <w:r>
          <w:rPr>
            <w:color w:val="0000FF"/>
          </w:rPr>
          <w:t>пунктами 2.4</w:t>
        </w:r>
      </w:hyperlink>
      <w:r>
        <w:t xml:space="preserve">, </w:t>
      </w:r>
      <w:hyperlink w:anchor="P448">
        <w:r>
          <w:rPr>
            <w:color w:val="0000FF"/>
          </w:rPr>
          <w:t>2.8</w:t>
        </w:r>
      </w:hyperlink>
      <w:r>
        <w:t xml:space="preserve">, </w:t>
      </w:r>
      <w:hyperlink w:anchor="P449">
        <w:r>
          <w:rPr>
            <w:color w:val="0000FF"/>
          </w:rPr>
          <w:t>2.9</w:t>
        </w:r>
      </w:hyperlink>
      <w:r>
        <w:t xml:space="preserve"> настоящего Порядка;</w:t>
      </w:r>
    </w:p>
    <w:p w:rsidR="003C62D1" w:rsidRDefault="003C62D1">
      <w:pPr>
        <w:pStyle w:val="ConsPlusNormal"/>
        <w:spacing w:before="220"/>
        <w:ind w:firstLine="540"/>
        <w:jc w:val="both"/>
      </w:pPr>
      <w:r>
        <w:t xml:space="preserve">3.3.2. при наличии оснований для отказа в выдаче социального сертификата, предусмотренных </w:t>
      </w:r>
      <w:hyperlink w:anchor="P476">
        <w:r>
          <w:rPr>
            <w:color w:val="0000FF"/>
          </w:rPr>
          <w:t>пунктом 3.6</w:t>
        </w:r>
      </w:hyperlink>
      <w:r>
        <w:t xml:space="preserve"> настоящего Порядка, направляет заявителю в электронной форме или посредством почтового отправления уведомление об отказе в выдаче социального сертификата с указанием оснований для отказа;</w:t>
      </w:r>
    </w:p>
    <w:p w:rsidR="003C62D1" w:rsidRDefault="003C62D1">
      <w:pPr>
        <w:pStyle w:val="ConsPlusNormal"/>
        <w:spacing w:before="220"/>
        <w:ind w:firstLine="540"/>
        <w:jc w:val="both"/>
      </w:pPr>
      <w:bookmarkStart w:id="38" w:name="P472"/>
      <w:bookmarkEnd w:id="38"/>
      <w:r>
        <w:t xml:space="preserve">3.3.3. в случае отсутствия оснований для отказа в выдаче социального сертификата, предусмотренных </w:t>
      </w:r>
      <w:hyperlink w:anchor="P476">
        <w:r>
          <w:rPr>
            <w:color w:val="0000FF"/>
          </w:rPr>
          <w:t>пунктом 3.6</w:t>
        </w:r>
      </w:hyperlink>
      <w:r>
        <w:t xml:space="preserve"> настоящего Порядка, направляет заявителю в электронной форме или посредством почтового отправления уведомление о принятии решения в выдаче социального сертификата.</w:t>
      </w:r>
    </w:p>
    <w:p w:rsidR="003C62D1" w:rsidRDefault="003C62D1">
      <w:pPr>
        <w:pStyle w:val="ConsPlusNormal"/>
        <w:spacing w:before="220"/>
        <w:ind w:firstLine="540"/>
        <w:jc w:val="both"/>
      </w:pPr>
      <w:r>
        <w:t xml:space="preserve">3.4. Социальный сертификат в 2022 году формируется на бумажном носителе в соответствии с </w:t>
      </w:r>
      <w:hyperlink r:id="rId61">
        <w:r>
          <w:rPr>
            <w:color w:val="0000FF"/>
          </w:rPr>
          <w:t>пунктом 8.1</w:t>
        </w:r>
      </w:hyperlink>
      <w:r>
        <w:t xml:space="preserve"> постановления Правительства Пермского края от 02 марта 2022 г. N 160-п "Об организации оказания государственных услуг в социальной сфере при формировании </w:t>
      </w:r>
      <w:r>
        <w:lastRenderedPageBreak/>
        <w:t xml:space="preserve">государственного социального заказа на оказание государственных услуг в социальной сфере" с учетом требований, предусмотренных </w:t>
      </w:r>
      <w:hyperlink r:id="rId62">
        <w:r>
          <w:rPr>
            <w:color w:val="0000FF"/>
          </w:rPr>
          <w:t>постановлением</w:t>
        </w:r>
      </w:hyperlink>
      <w:r>
        <w:t xml:space="preserve"> Правительства Пермского края от 02 марта 2022 г. N 159-п "Об утверждении Порядка формирования в электронном виде социального сертификата на получение государственных услуг в социальной сфере".</w:t>
      </w:r>
    </w:p>
    <w:p w:rsidR="003C62D1" w:rsidRDefault="003C62D1">
      <w:pPr>
        <w:pStyle w:val="ConsPlusNormal"/>
        <w:spacing w:before="220"/>
        <w:ind w:firstLine="540"/>
        <w:jc w:val="both"/>
      </w:pPr>
      <w:bookmarkStart w:id="39" w:name="P474"/>
      <w:bookmarkEnd w:id="39"/>
      <w:r>
        <w:t xml:space="preserve">3.5. Социальный сертификат выдается уполномоченным органом заявителю или лицу, уполномоченному заявителем от его имени на получение социального сертификата, под подпись в ведомости выдачи сертификатов не позднее пяти рабочих дней со дня принятия решения о выдаче социального сертификата в соответствии с </w:t>
      </w:r>
      <w:hyperlink w:anchor="P472">
        <w:r>
          <w:rPr>
            <w:color w:val="0000FF"/>
          </w:rPr>
          <w:t>пунктом 3.3.3</w:t>
        </w:r>
      </w:hyperlink>
      <w:r>
        <w:t xml:space="preserve"> настоящего Порядка.</w:t>
      </w:r>
    </w:p>
    <w:p w:rsidR="003C62D1" w:rsidRDefault="003C62D1">
      <w:pPr>
        <w:pStyle w:val="ConsPlusNormal"/>
        <w:spacing w:before="220"/>
        <w:ind w:firstLine="540"/>
        <w:jc w:val="both"/>
      </w:pPr>
      <w:r>
        <w:t>В случае если сертификат выдается лицу, уполномоченному заявителем от его имени на получение социального сертификата, представляется документ, подтверждающий указанные полномочия.</w:t>
      </w:r>
    </w:p>
    <w:p w:rsidR="003C62D1" w:rsidRDefault="003C62D1">
      <w:pPr>
        <w:pStyle w:val="ConsPlusNormal"/>
        <w:spacing w:before="220"/>
        <w:ind w:firstLine="540"/>
        <w:jc w:val="both"/>
      </w:pPr>
      <w:bookmarkStart w:id="40" w:name="P476"/>
      <w:bookmarkEnd w:id="40"/>
      <w:r>
        <w:t>3.6. Основания для отказа в выдаче социального сертификата:</w:t>
      </w:r>
    </w:p>
    <w:p w:rsidR="003C62D1" w:rsidRDefault="003C62D1">
      <w:pPr>
        <w:pStyle w:val="ConsPlusNormal"/>
        <w:spacing w:before="220"/>
        <w:ind w:firstLine="540"/>
        <w:jc w:val="both"/>
      </w:pPr>
      <w:r>
        <w:t xml:space="preserve">3.6.1. отсутствие документа, указанного в </w:t>
      </w:r>
      <w:hyperlink w:anchor="P435">
        <w:r>
          <w:rPr>
            <w:color w:val="0000FF"/>
          </w:rPr>
          <w:t>пункте 2.4.9</w:t>
        </w:r>
      </w:hyperlink>
      <w:r>
        <w:t xml:space="preserve"> настоящего Порядка, подтверждающего соответствие категории потребителя услуги требованиям, установленным </w:t>
      </w:r>
      <w:hyperlink w:anchor="P411">
        <w:r>
          <w:rPr>
            <w:color w:val="0000FF"/>
          </w:rPr>
          <w:t>пунктом 1.5</w:t>
        </w:r>
      </w:hyperlink>
      <w:r>
        <w:t xml:space="preserve"> настоящего Порядка;</w:t>
      </w:r>
    </w:p>
    <w:p w:rsidR="003C62D1" w:rsidRDefault="003C62D1">
      <w:pPr>
        <w:pStyle w:val="ConsPlusNormal"/>
        <w:spacing w:before="220"/>
        <w:ind w:firstLine="540"/>
        <w:jc w:val="both"/>
      </w:pPr>
      <w:r>
        <w:t xml:space="preserve">3.6.2. отсутствие документа, подтверждающего право заявителя на подачу заявления в соответствии с </w:t>
      </w:r>
      <w:hyperlink w:anchor="P424">
        <w:r>
          <w:rPr>
            <w:color w:val="0000FF"/>
          </w:rPr>
          <w:t>пунктом 2.3</w:t>
        </w:r>
      </w:hyperlink>
      <w:r>
        <w:t xml:space="preserve"> настоящего Порядка;</w:t>
      </w:r>
    </w:p>
    <w:p w:rsidR="003C62D1" w:rsidRDefault="003C62D1">
      <w:pPr>
        <w:pStyle w:val="ConsPlusNormal"/>
        <w:spacing w:before="220"/>
        <w:ind w:firstLine="540"/>
        <w:jc w:val="both"/>
      </w:pPr>
      <w:r>
        <w:t xml:space="preserve">3.6.3. несоответствие документов, представленных в соответствии с </w:t>
      </w:r>
      <w:hyperlink w:anchor="P425">
        <w:r>
          <w:rPr>
            <w:color w:val="0000FF"/>
          </w:rPr>
          <w:t>пунктом 2.4</w:t>
        </w:r>
      </w:hyperlink>
      <w:r>
        <w:t xml:space="preserve"> настоящего Порядка, требованиям, установленным </w:t>
      </w:r>
      <w:hyperlink w:anchor="P425">
        <w:r>
          <w:rPr>
            <w:color w:val="0000FF"/>
          </w:rPr>
          <w:t>пунктами 2.4</w:t>
        </w:r>
      </w:hyperlink>
      <w:r>
        <w:t xml:space="preserve">, </w:t>
      </w:r>
      <w:hyperlink w:anchor="P448">
        <w:r>
          <w:rPr>
            <w:color w:val="0000FF"/>
          </w:rPr>
          <w:t>2.8</w:t>
        </w:r>
      </w:hyperlink>
      <w:r>
        <w:t xml:space="preserve">, </w:t>
      </w:r>
      <w:hyperlink w:anchor="P449">
        <w:r>
          <w:rPr>
            <w:color w:val="0000FF"/>
          </w:rPr>
          <w:t>2.9</w:t>
        </w:r>
      </w:hyperlink>
      <w:r>
        <w:t xml:space="preserve"> настоящего Порядка;</w:t>
      </w:r>
    </w:p>
    <w:p w:rsidR="003C62D1" w:rsidRDefault="003C62D1">
      <w:pPr>
        <w:pStyle w:val="ConsPlusNormal"/>
        <w:spacing w:before="220"/>
        <w:ind w:firstLine="540"/>
        <w:jc w:val="both"/>
      </w:pPr>
      <w:r>
        <w:t xml:space="preserve">3.6.4. утратил силу. - </w:t>
      </w:r>
      <w:hyperlink r:id="rId63">
        <w:r>
          <w:rPr>
            <w:color w:val="0000FF"/>
          </w:rPr>
          <w:t>Постановление</w:t>
        </w:r>
      </w:hyperlink>
      <w:r>
        <w:t xml:space="preserve"> Правительства Пермского края от 02.09.2022 N 749-п;</w:t>
      </w:r>
    </w:p>
    <w:p w:rsidR="003C62D1" w:rsidRDefault="003C62D1">
      <w:pPr>
        <w:pStyle w:val="ConsPlusNormal"/>
        <w:spacing w:before="220"/>
        <w:ind w:firstLine="540"/>
        <w:jc w:val="both"/>
      </w:pPr>
      <w:r>
        <w:t>3.6.5. предоставление заявителем недостоверных сведений или документов.</w:t>
      </w:r>
    </w:p>
    <w:p w:rsidR="003C62D1" w:rsidRDefault="003C62D1">
      <w:pPr>
        <w:pStyle w:val="ConsPlusNormal"/>
        <w:jc w:val="both"/>
      </w:pPr>
    </w:p>
    <w:p w:rsidR="003C62D1" w:rsidRDefault="003C62D1">
      <w:pPr>
        <w:pStyle w:val="ConsPlusTitle"/>
        <w:jc w:val="center"/>
        <w:outlineLvl w:val="1"/>
      </w:pPr>
      <w:r>
        <w:t>IV. Формирование реестра получателей социального</w:t>
      </w:r>
    </w:p>
    <w:p w:rsidR="003C62D1" w:rsidRDefault="003C62D1">
      <w:pPr>
        <w:pStyle w:val="ConsPlusTitle"/>
        <w:jc w:val="center"/>
      </w:pPr>
      <w:r>
        <w:t>сертификата</w:t>
      </w:r>
    </w:p>
    <w:p w:rsidR="003C62D1" w:rsidRDefault="003C62D1">
      <w:pPr>
        <w:pStyle w:val="ConsPlusNormal"/>
        <w:jc w:val="center"/>
      </w:pPr>
      <w:r>
        <w:t xml:space="preserve">(в ред. </w:t>
      </w:r>
      <w:hyperlink r:id="rId64">
        <w:r>
          <w:rPr>
            <w:color w:val="0000FF"/>
          </w:rPr>
          <w:t>Постановления</w:t>
        </w:r>
      </w:hyperlink>
      <w:r>
        <w:t xml:space="preserve"> Правительства Пермского края</w:t>
      </w:r>
    </w:p>
    <w:p w:rsidR="003C62D1" w:rsidRDefault="003C62D1">
      <w:pPr>
        <w:pStyle w:val="ConsPlusNormal"/>
        <w:jc w:val="center"/>
      </w:pPr>
      <w:r>
        <w:t>от 02.09.2022 N 749-п)</w:t>
      </w:r>
    </w:p>
    <w:p w:rsidR="003C62D1" w:rsidRDefault="003C62D1">
      <w:pPr>
        <w:pStyle w:val="ConsPlusNormal"/>
        <w:jc w:val="both"/>
      </w:pPr>
    </w:p>
    <w:p w:rsidR="003C62D1" w:rsidRDefault="003C62D1">
      <w:pPr>
        <w:pStyle w:val="ConsPlusNormal"/>
        <w:ind w:firstLine="540"/>
        <w:jc w:val="both"/>
      </w:pPr>
      <w:r>
        <w:t>Информация о получателях социального сертификата вносится в реестр получателей социального сертификата, формируемый в порядке, установленном Правительством Российской Федерации.</w:t>
      </w:r>
    </w:p>
    <w:p w:rsidR="003C62D1" w:rsidRDefault="003C62D1">
      <w:pPr>
        <w:pStyle w:val="ConsPlusNormal"/>
        <w:spacing w:before="220"/>
        <w:ind w:firstLine="540"/>
        <w:jc w:val="both"/>
      </w:pPr>
      <w:r>
        <w:t>Оператором реестра получателей социального сертификата является уполномоченный орган.</w:t>
      </w:r>
    </w:p>
    <w:p w:rsidR="003C62D1" w:rsidRDefault="003C62D1">
      <w:pPr>
        <w:pStyle w:val="ConsPlusNormal"/>
        <w:jc w:val="both"/>
      </w:pPr>
    </w:p>
    <w:p w:rsidR="003C62D1" w:rsidRDefault="003C62D1">
      <w:pPr>
        <w:pStyle w:val="ConsPlusTitle"/>
        <w:jc w:val="center"/>
        <w:outlineLvl w:val="1"/>
      </w:pPr>
      <w:r>
        <w:t>V. Порядок оказания государственной услуги</w:t>
      </w:r>
    </w:p>
    <w:p w:rsidR="003C62D1" w:rsidRDefault="003C62D1">
      <w:pPr>
        <w:pStyle w:val="ConsPlusNormal"/>
        <w:jc w:val="both"/>
      </w:pPr>
    </w:p>
    <w:p w:rsidR="003C62D1" w:rsidRDefault="003C62D1">
      <w:pPr>
        <w:pStyle w:val="ConsPlusNormal"/>
        <w:ind w:firstLine="540"/>
        <w:jc w:val="both"/>
      </w:pPr>
      <w:r>
        <w:t xml:space="preserve">5.1. Заявители группы потребителей услуги, сформированной в соответствии с </w:t>
      </w:r>
      <w:hyperlink w:anchor="P459">
        <w:r>
          <w:rPr>
            <w:color w:val="0000FF"/>
          </w:rPr>
          <w:t>пунктом 3.1</w:t>
        </w:r>
      </w:hyperlink>
      <w:r>
        <w:t xml:space="preserve"> настоящего Порядка, которым выдан социальный сертификат, в течение 5 календарных дней обращаются с социальным сертификатом к выбранному в соответствии с </w:t>
      </w:r>
      <w:hyperlink w:anchor="P463">
        <w:r>
          <w:rPr>
            <w:color w:val="0000FF"/>
          </w:rPr>
          <w:t>пунктом 3.1.3</w:t>
        </w:r>
      </w:hyperlink>
      <w:r>
        <w:t xml:space="preserve"> настоящего Порядка исполнителю услуги для заключения договора об оказании государственной услуги (далее - Договор).</w:t>
      </w:r>
    </w:p>
    <w:p w:rsidR="003C62D1" w:rsidRDefault="003C62D1">
      <w:pPr>
        <w:pStyle w:val="ConsPlusNormal"/>
        <w:spacing w:before="220"/>
        <w:ind w:firstLine="540"/>
        <w:jc w:val="both"/>
      </w:pPr>
      <w:r>
        <w:t>5.2. До достижения предельного объема оказания государственной услуги, заявленного исполнителем услуги при включении в реестр исполнителей услуги, исполнитель услуги не вправе отказать получателю социального сертификата в оказании государственной услуги.</w:t>
      </w:r>
    </w:p>
    <w:p w:rsidR="003C62D1" w:rsidRDefault="003C62D1">
      <w:pPr>
        <w:pStyle w:val="ConsPlusNormal"/>
        <w:spacing w:before="220"/>
        <w:ind w:firstLine="540"/>
        <w:jc w:val="both"/>
      </w:pPr>
      <w:r>
        <w:t>5.3. Потребитель услуги имеет право воспользоваться одним социальным сертификатом.</w:t>
      </w:r>
    </w:p>
    <w:p w:rsidR="003C62D1" w:rsidRDefault="003C62D1">
      <w:pPr>
        <w:pStyle w:val="ConsPlusNormal"/>
        <w:spacing w:before="220"/>
        <w:ind w:firstLine="540"/>
        <w:jc w:val="both"/>
      </w:pPr>
      <w:r>
        <w:t xml:space="preserve">5.4. Заявитель вправе в одностороннем порядке отказаться от оказания потребителю услуги </w:t>
      </w:r>
      <w:r>
        <w:lastRenderedPageBreak/>
        <w:t>государственной услуги, уведомив об этом исполнителя услуги и ответственное лицо муниципального образования не менее чем за 3 календарных дня до даты начала оказания государственной услуги.</w:t>
      </w:r>
    </w:p>
    <w:p w:rsidR="003C62D1" w:rsidRDefault="003C62D1">
      <w:pPr>
        <w:pStyle w:val="ConsPlusNormal"/>
        <w:spacing w:before="220"/>
        <w:ind w:firstLine="540"/>
        <w:jc w:val="both"/>
      </w:pPr>
      <w:r>
        <w:t xml:space="preserve">В случае отказа заявителя от оказания потребителю услуги государственной услуги ответственное лицо муниципального образования обеспечивает замену первым в журнале учета заявлений об отказе в приеме заявлений потребителя услуги, по которому принято решение об отказе в приеме заявления по основанию, предусмотренному </w:t>
      </w:r>
      <w:hyperlink w:anchor="P449">
        <w:r>
          <w:rPr>
            <w:color w:val="0000FF"/>
          </w:rPr>
          <w:t>пунктом 2.9</w:t>
        </w:r>
      </w:hyperlink>
      <w:r>
        <w:t xml:space="preserve"> настоящего Порядка.</w:t>
      </w:r>
    </w:p>
    <w:p w:rsidR="003C62D1" w:rsidRDefault="003C62D1">
      <w:pPr>
        <w:pStyle w:val="ConsPlusNormal"/>
        <w:spacing w:before="220"/>
        <w:ind w:firstLine="540"/>
        <w:jc w:val="both"/>
      </w:pPr>
      <w:r>
        <w:t>5.5. Потребитель услуги вправе получить государственную услугу, на оказание которой выдан социальный сертификат, в объеме, превышающем установленный социальным сертификатом объем оказания государственной услуги.</w:t>
      </w:r>
    </w:p>
    <w:p w:rsidR="003C62D1" w:rsidRDefault="003C62D1">
      <w:pPr>
        <w:pStyle w:val="ConsPlusNormal"/>
        <w:spacing w:before="220"/>
        <w:ind w:firstLine="540"/>
        <w:jc w:val="both"/>
      </w:pPr>
      <w:r>
        <w:t>В случае если стоимость оказания такой услуги превышает определенный социальным сертификатом объем финансового обеспечения ее оказания, заявитель возмещает разницу за счет собственных средств в соответствии с Договором.</w:t>
      </w:r>
    </w:p>
    <w:p w:rsidR="003C62D1" w:rsidRDefault="003C62D1">
      <w:pPr>
        <w:pStyle w:val="ConsPlusNormal"/>
        <w:spacing w:before="220"/>
        <w:ind w:firstLine="540"/>
        <w:jc w:val="both"/>
      </w:pPr>
      <w:r>
        <w:t>5.6. Заявитель получателя услуги вправе получить государственную услугу в дату ее оказания потребителю услуги за счет собственных средств в соответствии с Договором.</w:t>
      </w:r>
    </w:p>
    <w:p w:rsidR="003C62D1" w:rsidRDefault="003C62D1">
      <w:pPr>
        <w:pStyle w:val="ConsPlusNormal"/>
        <w:spacing w:before="220"/>
        <w:ind w:firstLine="540"/>
        <w:jc w:val="both"/>
      </w:pPr>
      <w:r>
        <w:t>5.7. В случаях, предусмотренных пунктами 5.5, 5.6 настоящего Порядка, в Договор в качестве приложения включается размер оплаты, осуществляемой заявителем за счет собственных средств, а также не менее одного из следующих показателей:</w:t>
      </w:r>
    </w:p>
    <w:p w:rsidR="003C62D1" w:rsidRDefault="003C62D1">
      <w:pPr>
        <w:pStyle w:val="ConsPlusNormal"/>
        <w:spacing w:before="220"/>
        <w:ind w:firstLine="540"/>
        <w:jc w:val="both"/>
      </w:pPr>
      <w:r>
        <w:t>5.7.1. показатели, характеризующие объем оказания государственной услуги, превышающие соответствующие показатели, определенные социальным сертификатом;</w:t>
      </w:r>
    </w:p>
    <w:p w:rsidR="003C62D1" w:rsidRDefault="003C62D1">
      <w:pPr>
        <w:pStyle w:val="ConsPlusNormal"/>
        <w:spacing w:before="220"/>
        <w:ind w:firstLine="540"/>
        <w:jc w:val="both"/>
      </w:pPr>
      <w:r>
        <w:t>5.7.2. показатели, превышающие Стандарт оказания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утвержденный постановлением Правительства Пермского края, утвердившим настоящий Порядок.</w:t>
      </w:r>
    </w:p>
    <w:p w:rsidR="003C62D1" w:rsidRDefault="003C62D1">
      <w:pPr>
        <w:pStyle w:val="ConsPlusNormal"/>
        <w:spacing w:before="220"/>
        <w:ind w:firstLine="540"/>
        <w:jc w:val="both"/>
      </w:pPr>
      <w:r>
        <w:t>5.8. Информация о заключенных Договорах включается в реестр исполнителей услуг и реестр получателей социального сертификата посредством предоставления такой информации исполнителем услуги уполномоченному органу в соответствии с условиями соглашения с туроператором о возмещении затрат, связанных с оказанием государственной услуги в социальной сфере в соответствии с социальным сертификатом.</w:t>
      </w:r>
    </w:p>
    <w:p w:rsidR="003C62D1" w:rsidRDefault="003C62D1">
      <w:pPr>
        <w:pStyle w:val="ConsPlusNormal"/>
        <w:spacing w:before="220"/>
        <w:ind w:firstLine="540"/>
        <w:jc w:val="both"/>
      </w:pPr>
      <w:r>
        <w:t>5.9. Объем и качество оказания государственной услуги подтверждается актом сдачи-приемки оказанной государственной услуги, подписываемым исполнителем услуги и заявителем в соответствии с условиями Договора.</w:t>
      </w:r>
    </w:p>
    <w:p w:rsidR="003C62D1" w:rsidRDefault="003C62D1">
      <w:pPr>
        <w:pStyle w:val="ConsPlusNormal"/>
        <w:spacing w:before="220"/>
        <w:ind w:firstLine="540"/>
        <w:jc w:val="both"/>
      </w:pPr>
      <w:r>
        <w:t xml:space="preserve">5.10. В случае обращения заявителя в уполномоченный орган с заявлением о неоказании государственной услуги потребителю услуги или ненадлежащем ее оказании уполномоченный орган осуществляет проверку сведений, содержащихся в таком заявлении, в порядке, установленном </w:t>
      </w:r>
      <w:hyperlink r:id="rId65">
        <w:r>
          <w:rPr>
            <w:color w:val="0000FF"/>
          </w:rPr>
          <w:t>статьей 20</w:t>
        </w:r>
      </w:hyperlink>
      <w:r>
        <w:t xml:space="preserve"> Федерального закона N 189-ФЗ.</w:t>
      </w: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right"/>
        <w:outlineLvl w:val="1"/>
      </w:pPr>
      <w:r>
        <w:t>Приложение 1</w:t>
      </w:r>
    </w:p>
    <w:p w:rsidR="003C62D1" w:rsidRDefault="003C62D1">
      <w:pPr>
        <w:pStyle w:val="ConsPlusNormal"/>
        <w:jc w:val="right"/>
      </w:pPr>
      <w:r>
        <w:t>к Порядку</w:t>
      </w:r>
    </w:p>
    <w:p w:rsidR="003C62D1" w:rsidRDefault="003C62D1">
      <w:pPr>
        <w:pStyle w:val="ConsPlusNormal"/>
        <w:jc w:val="right"/>
      </w:pPr>
      <w:r>
        <w:t>определения перечня потребителей</w:t>
      </w:r>
    </w:p>
    <w:p w:rsidR="003C62D1" w:rsidRDefault="003C62D1">
      <w:pPr>
        <w:pStyle w:val="ConsPlusNormal"/>
        <w:jc w:val="right"/>
      </w:pPr>
      <w:r>
        <w:t>услуг, имеющих право на получение</w:t>
      </w:r>
    </w:p>
    <w:p w:rsidR="003C62D1" w:rsidRDefault="003C62D1">
      <w:pPr>
        <w:pStyle w:val="ConsPlusNormal"/>
        <w:jc w:val="right"/>
      </w:pPr>
      <w:r>
        <w:lastRenderedPageBreak/>
        <w:t>государственной услуги "Услуга</w:t>
      </w:r>
    </w:p>
    <w:p w:rsidR="003C62D1" w:rsidRDefault="003C62D1">
      <w:pPr>
        <w:pStyle w:val="ConsPlusNormal"/>
        <w:jc w:val="right"/>
      </w:pPr>
      <w:r>
        <w:t>по созданию условий в Пермском крае</w:t>
      </w:r>
    </w:p>
    <w:p w:rsidR="003C62D1" w:rsidRDefault="003C62D1">
      <w:pPr>
        <w:pStyle w:val="ConsPlusNormal"/>
        <w:jc w:val="right"/>
      </w:pPr>
      <w:r>
        <w:t>для обеспечения отдельных категорий</w:t>
      </w:r>
    </w:p>
    <w:p w:rsidR="003C62D1" w:rsidRDefault="003C62D1">
      <w:pPr>
        <w:pStyle w:val="ConsPlusNormal"/>
        <w:jc w:val="right"/>
      </w:pPr>
      <w:r>
        <w:t>граждан возможностью путешествовать</w:t>
      </w:r>
    </w:p>
    <w:p w:rsidR="003C62D1" w:rsidRDefault="003C62D1">
      <w:pPr>
        <w:pStyle w:val="ConsPlusNormal"/>
        <w:jc w:val="right"/>
      </w:pPr>
      <w:r>
        <w:t>с целью раскрытия туристского</w:t>
      </w:r>
    </w:p>
    <w:p w:rsidR="003C62D1" w:rsidRDefault="003C62D1">
      <w:pPr>
        <w:pStyle w:val="ConsPlusNormal"/>
        <w:jc w:val="right"/>
      </w:pPr>
      <w:r>
        <w:t>потенциала Российской Федерации"</w:t>
      </w:r>
    </w:p>
    <w:p w:rsidR="003C62D1" w:rsidRDefault="003C62D1">
      <w:pPr>
        <w:pStyle w:val="ConsPlusNormal"/>
        <w:jc w:val="right"/>
      </w:pPr>
      <w:r>
        <w:t>в соответствии с социальным сертификатом</w:t>
      </w:r>
    </w:p>
    <w:p w:rsidR="003C62D1" w:rsidRDefault="003C6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6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2D1" w:rsidRDefault="003C6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2D1" w:rsidRDefault="003C6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2D1" w:rsidRDefault="003C62D1">
            <w:pPr>
              <w:pStyle w:val="ConsPlusNormal"/>
              <w:jc w:val="center"/>
            </w:pPr>
            <w:r>
              <w:rPr>
                <w:color w:val="392C69"/>
              </w:rPr>
              <w:t>Список изменяющих документов</w:t>
            </w:r>
          </w:p>
          <w:p w:rsidR="003C62D1" w:rsidRDefault="003C62D1">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Пермского края от 02.09.2022 N 749-п)</w:t>
            </w:r>
          </w:p>
        </w:tc>
        <w:tc>
          <w:tcPr>
            <w:tcW w:w="113" w:type="dxa"/>
            <w:tcBorders>
              <w:top w:val="nil"/>
              <w:left w:val="nil"/>
              <w:bottom w:val="nil"/>
              <w:right w:val="nil"/>
            </w:tcBorders>
            <w:shd w:val="clear" w:color="auto" w:fill="F4F3F8"/>
            <w:tcMar>
              <w:top w:w="0" w:type="dxa"/>
              <w:left w:w="0" w:type="dxa"/>
              <w:bottom w:w="0" w:type="dxa"/>
              <w:right w:w="0" w:type="dxa"/>
            </w:tcMar>
          </w:tcPr>
          <w:p w:rsidR="003C62D1" w:rsidRDefault="003C62D1">
            <w:pPr>
              <w:pStyle w:val="ConsPlusNormal"/>
            </w:pPr>
          </w:p>
        </w:tc>
      </w:tr>
    </w:tbl>
    <w:p w:rsidR="003C62D1" w:rsidRDefault="003C62D1">
      <w:pPr>
        <w:pStyle w:val="ConsPlusNormal"/>
        <w:jc w:val="both"/>
      </w:pPr>
    </w:p>
    <w:p w:rsidR="003C62D1" w:rsidRDefault="003C62D1">
      <w:pPr>
        <w:pStyle w:val="ConsPlusNormal"/>
        <w:jc w:val="right"/>
      </w:pPr>
      <w:r>
        <w:t>ФОРМА</w:t>
      </w:r>
    </w:p>
    <w:p w:rsidR="003C62D1" w:rsidRDefault="003C62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361"/>
        <w:gridCol w:w="4479"/>
      </w:tblGrid>
      <w:tr w:rsidR="003C62D1">
        <w:tc>
          <w:tcPr>
            <w:tcW w:w="4592" w:type="dxa"/>
            <w:gridSpan w:val="2"/>
            <w:tcBorders>
              <w:top w:val="nil"/>
              <w:left w:val="nil"/>
              <w:bottom w:val="nil"/>
              <w:right w:val="nil"/>
            </w:tcBorders>
          </w:tcPr>
          <w:p w:rsidR="003C62D1" w:rsidRDefault="003C62D1">
            <w:pPr>
              <w:pStyle w:val="ConsPlusNormal"/>
            </w:pPr>
          </w:p>
        </w:tc>
        <w:tc>
          <w:tcPr>
            <w:tcW w:w="4479" w:type="dxa"/>
            <w:tcBorders>
              <w:top w:val="nil"/>
              <w:left w:val="nil"/>
              <w:bottom w:val="nil"/>
              <w:right w:val="nil"/>
            </w:tcBorders>
          </w:tcPr>
          <w:p w:rsidR="003C62D1" w:rsidRDefault="003C62D1">
            <w:pPr>
              <w:pStyle w:val="ConsPlusNormal"/>
              <w:jc w:val="both"/>
            </w:pPr>
            <w:r>
              <w:t>___________________________________</w:t>
            </w:r>
          </w:p>
          <w:p w:rsidR="003C62D1" w:rsidRDefault="003C62D1">
            <w:pPr>
              <w:pStyle w:val="ConsPlusNormal"/>
              <w:jc w:val="both"/>
            </w:pPr>
            <w:r>
              <w:t>___________________________________</w:t>
            </w:r>
          </w:p>
          <w:p w:rsidR="003C62D1" w:rsidRDefault="003C62D1">
            <w:pPr>
              <w:pStyle w:val="ConsPlusNormal"/>
              <w:jc w:val="center"/>
            </w:pPr>
            <w:r>
              <w:t>(наименование уполномоченного органа или исполнительно-распорядительного органа муниципального образования Пермского края, осуществляющего муниципальное управление в сфере образования)</w:t>
            </w:r>
          </w:p>
          <w:p w:rsidR="003C62D1" w:rsidRDefault="003C62D1">
            <w:pPr>
              <w:pStyle w:val="ConsPlusNormal"/>
            </w:pPr>
            <w:r>
              <w:t>___________________________________</w:t>
            </w:r>
          </w:p>
          <w:p w:rsidR="003C62D1" w:rsidRDefault="003C62D1">
            <w:pPr>
              <w:pStyle w:val="ConsPlusNormal"/>
            </w:pPr>
            <w:r>
              <w:t>___________________________________</w:t>
            </w:r>
          </w:p>
          <w:p w:rsidR="003C62D1" w:rsidRDefault="003C62D1">
            <w:pPr>
              <w:pStyle w:val="ConsPlusNormal"/>
              <w:jc w:val="center"/>
            </w:pPr>
            <w:r>
              <w:t>(ФИО заявителя)</w:t>
            </w:r>
          </w:p>
          <w:p w:rsidR="003C62D1" w:rsidRDefault="003C62D1">
            <w:pPr>
              <w:pStyle w:val="ConsPlusNormal"/>
            </w:pPr>
            <w:r>
              <w:t>__________________________________</w:t>
            </w:r>
          </w:p>
          <w:p w:rsidR="003C62D1" w:rsidRDefault="003C62D1">
            <w:pPr>
              <w:pStyle w:val="ConsPlusNormal"/>
              <w:jc w:val="center"/>
            </w:pPr>
            <w:r>
              <w:t>(адрес регистрации по месту жительства)</w:t>
            </w:r>
          </w:p>
          <w:p w:rsidR="003C62D1" w:rsidRDefault="003C62D1">
            <w:pPr>
              <w:pStyle w:val="ConsPlusNormal"/>
            </w:pPr>
          </w:p>
          <w:p w:rsidR="003C62D1" w:rsidRDefault="003C62D1">
            <w:pPr>
              <w:pStyle w:val="ConsPlusNormal"/>
            </w:pPr>
            <w:r>
              <w:t>контактный телефон _________________</w:t>
            </w:r>
          </w:p>
          <w:p w:rsidR="003C62D1" w:rsidRDefault="003C62D1">
            <w:pPr>
              <w:pStyle w:val="ConsPlusNormal"/>
            </w:pPr>
            <w:r>
              <w:t>адрес электронной почты _____________</w:t>
            </w:r>
          </w:p>
          <w:p w:rsidR="003C62D1" w:rsidRDefault="003C62D1">
            <w:pPr>
              <w:pStyle w:val="ConsPlusNormal"/>
            </w:pPr>
            <w:r>
              <w:t>документ, удостоверяющий личность:</w:t>
            </w:r>
          </w:p>
          <w:p w:rsidR="003C62D1" w:rsidRDefault="003C62D1">
            <w:pPr>
              <w:pStyle w:val="ConsPlusNormal"/>
            </w:pPr>
            <w:r>
              <w:t>___________________________________</w:t>
            </w:r>
          </w:p>
          <w:p w:rsidR="003C62D1" w:rsidRDefault="003C62D1">
            <w:pPr>
              <w:pStyle w:val="ConsPlusNormal"/>
            </w:pPr>
            <w:r>
              <w:t>серия ____________ N _______________</w:t>
            </w:r>
          </w:p>
          <w:p w:rsidR="003C62D1" w:rsidRDefault="003C62D1">
            <w:pPr>
              <w:pStyle w:val="ConsPlusNormal"/>
            </w:pPr>
            <w:r>
              <w:t>выдан _____________________________</w:t>
            </w:r>
          </w:p>
          <w:p w:rsidR="003C62D1" w:rsidRDefault="003C62D1">
            <w:pPr>
              <w:pStyle w:val="ConsPlusNormal"/>
            </w:pPr>
            <w:r>
              <w:t>___________________________________</w:t>
            </w:r>
          </w:p>
          <w:p w:rsidR="003C62D1" w:rsidRDefault="003C62D1">
            <w:pPr>
              <w:pStyle w:val="ConsPlusNormal"/>
            </w:pPr>
            <w:r>
              <w:t>___________________________________</w:t>
            </w:r>
          </w:p>
        </w:tc>
      </w:tr>
      <w:tr w:rsidR="003C62D1">
        <w:tc>
          <w:tcPr>
            <w:tcW w:w="9071" w:type="dxa"/>
            <w:gridSpan w:val="3"/>
            <w:tcBorders>
              <w:top w:val="nil"/>
              <w:left w:val="nil"/>
              <w:bottom w:val="nil"/>
              <w:right w:val="nil"/>
            </w:tcBorders>
          </w:tcPr>
          <w:p w:rsidR="003C62D1" w:rsidRDefault="003C62D1">
            <w:pPr>
              <w:pStyle w:val="ConsPlusNormal"/>
              <w:jc w:val="center"/>
            </w:pPr>
            <w:bookmarkStart w:id="41" w:name="P546"/>
            <w:bookmarkEnd w:id="41"/>
            <w:r>
              <w:t>ЗАЯВЛЕНИЕ N _________ от "___" _____________ 20____ г.</w:t>
            </w:r>
          </w:p>
          <w:p w:rsidR="003C62D1" w:rsidRDefault="003C62D1">
            <w:pPr>
              <w:pStyle w:val="ConsPlusNormal"/>
              <w:jc w:val="center"/>
            </w:pPr>
            <w:r>
              <w:t>на получение социального сертификата на оказание</w:t>
            </w:r>
          </w:p>
          <w:p w:rsidR="003C62D1" w:rsidRDefault="003C62D1">
            <w:pPr>
              <w:pStyle w:val="ConsPlusNormal"/>
              <w:jc w:val="center"/>
            </w:pPr>
            <w:r>
              <w:t>государственной услуги "Услуга по созданию условий</w:t>
            </w:r>
          </w:p>
          <w:p w:rsidR="003C62D1" w:rsidRDefault="003C62D1">
            <w:pPr>
              <w:pStyle w:val="ConsPlusNormal"/>
              <w:jc w:val="center"/>
            </w:pPr>
            <w:r>
              <w:t>в Пермском крае для обеспечения отдельных категорий граждан</w:t>
            </w:r>
          </w:p>
          <w:p w:rsidR="003C62D1" w:rsidRDefault="003C62D1">
            <w:pPr>
              <w:pStyle w:val="ConsPlusNormal"/>
              <w:jc w:val="center"/>
            </w:pPr>
            <w:r>
              <w:t>возможностью путешествовать с целью раскрытия туристского</w:t>
            </w:r>
          </w:p>
          <w:p w:rsidR="003C62D1" w:rsidRDefault="003C62D1">
            <w:pPr>
              <w:pStyle w:val="ConsPlusNormal"/>
              <w:jc w:val="center"/>
            </w:pPr>
            <w:r>
              <w:t>потенциала Российской Федерации"</w:t>
            </w:r>
          </w:p>
        </w:tc>
      </w:tr>
      <w:tr w:rsidR="003C62D1">
        <w:tc>
          <w:tcPr>
            <w:tcW w:w="9071" w:type="dxa"/>
            <w:gridSpan w:val="3"/>
            <w:tcBorders>
              <w:top w:val="nil"/>
              <w:left w:val="nil"/>
              <w:bottom w:val="nil"/>
              <w:right w:val="nil"/>
            </w:tcBorders>
          </w:tcPr>
          <w:p w:rsidR="003C62D1" w:rsidRDefault="003C62D1">
            <w:pPr>
              <w:pStyle w:val="ConsPlusNormal"/>
              <w:ind w:firstLine="283"/>
              <w:jc w:val="both"/>
            </w:pPr>
            <w:r>
              <w:t>Прошу предоставить социальный сертификат на оказание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(далее - услуга) _______________________________________</w:t>
            </w:r>
          </w:p>
          <w:p w:rsidR="003C62D1" w:rsidRDefault="003C62D1">
            <w:pPr>
              <w:pStyle w:val="ConsPlusNormal"/>
            </w:pPr>
            <w:r>
              <w:t>_________________________________________________________________________</w:t>
            </w:r>
          </w:p>
          <w:p w:rsidR="003C62D1" w:rsidRDefault="003C62D1">
            <w:pPr>
              <w:pStyle w:val="ConsPlusNormal"/>
            </w:pPr>
            <w:r>
              <w:t>_________________________________________________________________________</w:t>
            </w:r>
          </w:p>
          <w:p w:rsidR="003C62D1" w:rsidRDefault="003C62D1">
            <w:pPr>
              <w:pStyle w:val="ConsPlusNormal"/>
              <w:jc w:val="center"/>
            </w:pPr>
            <w:r>
              <w:t>(родственные отношения, ФИО несовершеннолетнего ребенка)</w:t>
            </w:r>
          </w:p>
          <w:p w:rsidR="003C62D1" w:rsidRDefault="003C62D1">
            <w:pPr>
              <w:pStyle w:val="ConsPlusNormal"/>
              <w:jc w:val="both"/>
            </w:pPr>
            <w:r>
              <w:t>"___" ________________ 20____ года рождения, зарегистрированного</w:t>
            </w:r>
          </w:p>
          <w:p w:rsidR="003C62D1" w:rsidRDefault="003C62D1">
            <w:pPr>
              <w:pStyle w:val="ConsPlusNormal"/>
              <w:jc w:val="both"/>
            </w:pPr>
            <w:r>
              <w:t>по адресу: ________________________________________________________________,</w:t>
            </w:r>
          </w:p>
          <w:p w:rsidR="003C62D1" w:rsidRDefault="003C62D1">
            <w:pPr>
              <w:pStyle w:val="ConsPlusNormal"/>
              <w:jc w:val="both"/>
            </w:pPr>
            <w:r>
              <w:t>свидетельство о рождении: серия ______________ N ___________________________,</w:t>
            </w:r>
          </w:p>
          <w:p w:rsidR="003C62D1" w:rsidRDefault="003C62D1">
            <w:pPr>
              <w:pStyle w:val="ConsPlusNormal"/>
              <w:jc w:val="both"/>
            </w:pPr>
            <w:r>
              <w:t>выдано ____________________________________ (паспорт: серия ________________</w:t>
            </w:r>
          </w:p>
          <w:p w:rsidR="003C62D1" w:rsidRDefault="003C62D1">
            <w:pPr>
              <w:pStyle w:val="ConsPlusNormal"/>
              <w:jc w:val="both"/>
            </w:pPr>
            <w:r>
              <w:lastRenderedPageBreak/>
              <w:t>N _____________ выдан ___________________________________________________),</w:t>
            </w:r>
          </w:p>
          <w:p w:rsidR="003C62D1" w:rsidRDefault="003C62D1">
            <w:pPr>
              <w:pStyle w:val="ConsPlusNormal"/>
              <w:jc w:val="both"/>
            </w:pPr>
            <w:r>
              <w:t>обучающегося в ___________________________________________________________</w:t>
            </w:r>
          </w:p>
          <w:p w:rsidR="003C62D1" w:rsidRDefault="003C62D1">
            <w:pPr>
              <w:pStyle w:val="ConsPlusNormal"/>
              <w:jc w:val="both"/>
            </w:pPr>
            <w:r>
              <w:t>_________________________________________________________________________.</w:t>
            </w:r>
          </w:p>
          <w:p w:rsidR="003C62D1" w:rsidRDefault="003C62D1">
            <w:pPr>
              <w:pStyle w:val="ConsPlusNormal"/>
              <w:jc w:val="both"/>
            </w:pPr>
            <w:r>
              <w:t>(наименование и адрес общеобразовательного учреждения, номер класса)</w:t>
            </w:r>
          </w:p>
          <w:p w:rsidR="003C62D1" w:rsidRDefault="003C62D1">
            <w:pPr>
              <w:pStyle w:val="ConsPlusNormal"/>
            </w:pPr>
          </w:p>
          <w:p w:rsidR="003C62D1" w:rsidRDefault="003C62D1">
            <w:pPr>
              <w:pStyle w:val="ConsPlusNormal"/>
              <w:ind w:firstLine="283"/>
              <w:jc w:val="both"/>
            </w:pPr>
            <w:r>
              <w:t>Категория потребителя услуги: ____________________________________________</w:t>
            </w:r>
          </w:p>
          <w:p w:rsidR="003C62D1" w:rsidRDefault="003C62D1">
            <w:pPr>
              <w:pStyle w:val="ConsPlusNormal"/>
            </w:pPr>
            <w:r>
              <w:t>_________________________________________________________________________.</w:t>
            </w:r>
          </w:p>
          <w:p w:rsidR="003C62D1" w:rsidRDefault="003C62D1">
            <w:pPr>
              <w:pStyle w:val="ConsPlusNormal"/>
              <w:jc w:val="center"/>
            </w:pPr>
            <w:r>
              <w:t>(обучающийся по дополнительным общеобразовательным общеразвивающим программам туристско-краеведческой и естественно-научной направленностей; участник детских общественных объединений и движений в сфере музейного дела, экологии, здорового образа жизни, туризма и краеведения с указанием наименования учреждения или объединения)</w:t>
            </w:r>
          </w:p>
          <w:p w:rsidR="003C62D1" w:rsidRDefault="003C62D1">
            <w:pPr>
              <w:pStyle w:val="ConsPlusNormal"/>
            </w:pPr>
          </w:p>
          <w:p w:rsidR="003C62D1" w:rsidRDefault="003C62D1">
            <w:pPr>
              <w:pStyle w:val="ConsPlusNormal"/>
              <w:ind w:firstLine="283"/>
              <w:jc w:val="both"/>
            </w:pPr>
            <w:r>
              <w:t>С Порядком определения перечня потребителей услуг, имеющих право на получение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утвержденным постановлением Правительства Пермского края от 14 июля 2022 г. N 594-п "Об оказании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(далее - Порядок), ознакомлен(-а).</w:t>
            </w:r>
          </w:p>
          <w:p w:rsidR="003C62D1" w:rsidRDefault="003C62D1">
            <w:pPr>
              <w:pStyle w:val="ConsPlusNormal"/>
              <w:ind w:firstLine="283"/>
              <w:jc w:val="both"/>
            </w:pPr>
            <w:r>
              <w:t>Подтверждаю совместное проживание с ребенком, в отношении которого подано настоящее заявление, и выполнение обязанностей по его воспитанию и содержанию.</w:t>
            </w:r>
          </w:p>
          <w:p w:rsidR="003C62D1" w:rsidRDefault="003C62D1">
            <w:pPr>
              <w:pStyle w:val="ConsPlusNormal"/>
              <w:ind w:firstLine="283"/>
              <w:jc w:val="both"/>
            </w:pPr>
            <w:r>
              <w:t>Несу полную ответственность за подлинность и достоверность сведений, изложенных в настоящем заявлении и прилагаемых в соответствии с Порядком документах.</w:t>
            </w:r>
          </w:p>
          <w:p w:rsidR="003C62D1" w:rsidRDefault="003C62D1">
            <w:pPr>
              <w:pStyle w:val="ConsPlusNormal"/>
              <w:ind w:firstLine="283"/>
              <w:jc w:val="both"/>
            </w:pPr>
            <w:r>
              <w:t>Даю согласие на обработку представленных в настоящем заявлении и прилагаемых к нему документах своих персональных данных, персональных данных моего несовершеннолетнего ребенка, указанных в настоящем заявлении, а именно: фамилии, имени, отчества, даты рождения, адреса регистрации, фактического адреса проживания, данных документов, удостоверяющих личность, сведений о категории, дающей право на получение социального сертификата.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оказания ребенку, в отношении которого подано настоящее заявление, государственной услуги. Согласие на обработку персональных данных, содержащееся в настоящем заявлении, действует до даты подачи заявления об отзыве настоящего согласия.</w:t>
            </w:r>
          </w:p>
        </w:tc>
      </w:tr>
      <w:tr w:rsidR="003C62D1">
        <w:tc>
          <w:tcPr>
            <w:tcW w:w="3231" w:type="dxa"/>
            <w:tcBorders>
              <w:top w:val="nil"/>
              <w:left w:val="nil"/>
              <w:bottom w:val="nil"/>
              <w:right w:val="nil"/>
            </w:tcBorders>
          </w:tcPr>
          <w:p w:rsidR="003C62D1" w:rsidRDefault="003C62D1">
            <w:pPr>
              <w:pStyle w:val="ConsPlusNormal"/>
              <w:jc w:val="center"/>
            </w:pPr>
            <w:r>
              <w:lastRenderedPageBreak/>
              <w:t>"___" __________ 20___ г.</w:t>
            </w:r>
          </w:p>
        </w:tc>
        <w:tc>
          <w:tcPr>
            <w:tcW w:w="5840" w:type="dxa"/>
            <w:gridSpan w:val="2"/>
            <w:tcBorders>
              <w:top w:val="nil"/>
              <w:left w:val="nil"/>
              <w:bottom w:val="nil"/>
              <w:right w:val="nil"/>
            </w:tcBorders>
          </w:tcPr>
          <w:p w:rsidR="003C62D1" w:rsidRDefault="003C62D1">
            <w:pPr>
              <w:pStyle w:val="ConsPlusNormal"/>
              <w:jc w:val="center"/>
            </w:pPr>
            <w:r>
              <w:t>____________________________________________</w:t>
            </w:r>
          </w:p>
          <w:p w:rsidR="003C62D1" w:rsidRDefault="003C62D1">
            <w:pPr>
              <w:pStyle w:val="ConsPlusNormal"/>
              <w:jc w:val="center"/>
            </w:pPr>
            <w:r>
              <w:t>(подпись заявителя)</w:t>
            </w:r>
          </w:p>
        </w:tc>
      </w:tr>
      <w:tr w:rsidR="003C62D1">
        <w:tc>
          <w:tcPr>
            <w:tcW w:w="9071" w:type="dxa"/>
            <w:gridSpan w:val="3"/>
            <w:tcBorders>
              <w:top w:val="nil"/>
              <w:left w:val="nil"/>
              <w:bottom w:val="nil"/>
              <w:right w:val="nil"/>
            </w:tcBorders>
          </w:tcPr>
          <w:p w:rsidR="003C62D1" w:rsidRDefault="003C62D1">
            <w:pPr>
              <w:pStyle w:val="ConsPlusNormal"/>
              <w:ind w:firstLine="283"/>
              <w:jc w:val="both"/>
            </w:pPr>
            <w:r>
              <w:t>Отказано в приеме заявления по основаниям пункта ________________ Порядка.</w:t>
            </w:r>
          </w:p>
        </w:tc>
      </w:tr>
      <w:tr w:rsidR="003C62D1">
        <w:tc>
          <w:tcPr>
            <w:tcW w:w="3231" w:type="dxa"/>
            <w:tcBorders>
              <w:top w:val="nil"/>
              <w:left w:val="nil"/>
              <w:bottom w:val="nil"/>
              <w:right w:val="nil"/>
            </w:tcBorders>
          </w:tcPr>
          <w:p w:rsidR="003C62D1" w:rsidRDefault="003C62D1">
            <w:pPr>
              <w:pStyle w:val="ConsPlusNormal"/>
              <w:jc w:val="center"/>
            </w:pPr>
            <w:r>
              <w:t>"___" ___________ 20___ г.</w:t>
            </w:r>
          </w:p>
        </w:tc>
        <w:tc>
          <w:tcPr>
            <w:tcW w:w="5840" w:type="dxa"/>
            <w:gridSpan w:val="2"/>
            <w:tcBorders>
              <w:top w:val="nil"/>
              <w:left w:val="nil"/>
              <w:bottom w:val="nil"/>
              <w:right w:val="nil"/>
            </w:tcBorders>
          </w:tcPr>
          <w:p w:rsidR="003C62D1" w:rsidRDefault="003C62D1">
            <w:pPr>
              <w:pStyle w:val="ConsPlusNormal"/>
              <w:jc w:val="center"/>
            </w:pPr>
            <w:r>
              <w:t>_____________________________________________</w:t>
            </w:r>
          </w:p>
          <w:p w:rsidR="003C62D1" w:rsidRDefault="003C62D1">
            <w:pPr>
              <w:pStyle w:val="ConsPlusNormal"/>
              <w:jc w:val="center"/>
            </w:pPr>
            <w:r>
              <w:t>(подпись, расшифровка подписи должностного лица</w:t>
            </w:r>
          </w:p>
          <w:p w:rsidR="003C62D1" w:rsidRDefault="003C62D1">
            <w:pPr>
              <w:pStyle w:val="ConsPlusNormal"/>
              <w:jc w:val="center"/>
            </w:pPr>
            <w:r>
              <w:t>уполномоченного органа или исполнительно-распорядительного</w:t>
            </w:r>
          </w:p>
          <w:p w:rsidR="003C62D1" w:rsidRDefault="003C62D1">
            <w:pPr>
              <w:pStyle w:val="ConsPlusNormal"/>
              <w:jc w:val="center"/>
            </w:pPr>
            <w:r>
              <w:t>органа муниципального образования Пермского края,</w:t>
            </w:r>
          </w:p>
          <w:p w:rsidR="003C62D1" w:rsidRDefault="003C62D1">
            <w:pPr>
              <w:pStyle w:val="ConsPlusNormal"/>
              <w:jc w:val="center"/>
            </w:pPr>
            <w:r>
              <w:t>осуществляющего муниципальное управление в сфере</w:t>
            </w:r>
          </w:p>
          <w:p w:rsidR="003C62D1" w:rsidRDefault="003C62D1">
            <w:pPr>
              <w:pStyle w:val="ConsPlusNormal"/>
              <w:jc w:val="center"/>
            </w:pPr>
            <w:r>
              <w:t>образования)</w:t>
            </w:r>
          </w:p>
        </w:tc>
      </w:tr>
    </w:tbl>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right"/>
        <w:outlineLvl w:val="1"/>
      </w:pPr>
      <w:r>
        <w:t>Приложение 2</w:t>
      </w:r>
    </w:p>
    <w:p w:rsidR="003C62D1" w:rsidRDefault="003C62D1">
      <w:pPr>
        <w:pStyle w:val="ConsPlusNormal"/>
        <w:jc w:val="right"/>
      </w:pPr>
      <w:r>
        <w:t>к Порядку</w:t>
      </w:r>
    </w:p>
    <w:p w:rsidR="003C62D1" w:rsidRDefault="003C62D1">
      <w:pPr>
        <w:pStyle w:val="ConsPlusNormal"/>
        <w:jc w:val="right"/>
      </w:pPr>
      <w:r>
        <w:t>определения перечня потребителей</w:t>
      </w:r>
    </w:p>
    <w:p w:rsidR="003C62D1" w:rsidRDefault="003C62D1">
      <w:pPr>
        <w:pStyle w:val="ConsPlusNormal"/>
        <w:jc w:val="right"/>
      </w:pPr>
      <w:r>
        <w:t>услуг, имеющих право на получение</w:t>
      </w:r>
    </w:p>
    <w:p w:rsidR="003C62D1" w:rsidRDefault="003C62D1">
      <w:pPr>
        <w:pStyle w:val="ConsPlusNormal"/>
        <w:jc w:val="right"/>
      </w:pPr>
      <w:r>
        <w:t>государственной услуги "Услуга</w:t>
      </w:r>
    </w:p>
    <w:p w:rsidR="003C62D1" w:rsidRDefault="003C62D1">
      <w:pPr>
        <w:pStyle w:val="ConsPlusNormal"/>
        <w:jc w:val="right"/>
      </w:pPr>
      <w:r>
        <w:t>по созданию условий в Пермском крае</w:t>
      </w:r>
    </w:p>
    <w:p w:rsidR="003C62D1" w:rsidRDefault="003C62D1">
      <w:pPr>
        <w:pStyle w:val="ConsPlusNormal"/>
        <w:jc w:val="right"/>
      </w:pPr>
      <w:r>
        <w:t>для обеспечения отдельных категорий</w:t>
      </w:r>
    </w:p>
    <w:p w:rsidR="003C62D1" w:rsidRDefault="003C62D1">
      <w:pPr>
        <w:pStyle w:val="ConsPlusNormal"/>
        <w:jc w:val="right"/>
      </w:pPr>
      <w:r>
        <w:t>граждан возможностью путешествовать</w:t>
      </w:r>
    </w:p>
    <w:p w:rsidR="003C62D1" w:rsidRDefault="003C62D1">
      <w:pPr>
        <w:pStyle w:val="ConsPlusNormal"/>
        <w:jc w:val="right"/>
      </w:pPr>
      <w:r>
        <w:t>с целью раскрытия туристского</w:t>
      </w:r>
    </w:p>
    <w:p w:rsidR="003C62D1" w:rsidRDefault="003C62D1">
      <w:pPr>
        <w:pStyle w:val="ConsPlusNormal"/>
        <w:jc w:val="right"/>
      </w:pPr>
      <w:r>
        <w:t>потенциала Российской Федерации"</w:t>
      </w:r>
    </w:p>
    <w:p w:rsidR="003C62D1" w:rsidRDefault="003C62D1">
      <w:pPr>
        <w:pStyle w:val="ConsPlusNormal"/>
        <w:jc w:val="right"/>
      </w:pPr>
      <w:r>
        <w:t>в соответствии с социальным сертификатом</w:t>
      </w:r>
    </w:p>
    <w:p w:rsidR="003C62D1" w:rsidRDefault="003C6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6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2D1" w:rsidRDefault="003C6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2D1" w:rsidRDefault="003C6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2D1" w:rsidRDefault="003C62D1">
            <w:pPr>
              <w:pStyle w:val="ConsPlusNormal"/>
              <w:jc w:val="center"/>
            </w:pPr>
            <w:r>
              <w:rPr>
                <w:color w:val="392C69"/>
              </w:rPr>
              <w:t>Список изменяющих документов</w:t>
            </w:r>
          </w:p>
          <w:p w:rsidR="003C62D1" w:rsidRDefault="003C62D1">
            <w:pPr>
              <w:pStyle w:val="ConsPlusNormal"/>
              <w:jc w:val="center"/>
            </w:pPr>
            <w:r>
              <w:rPr>
                <w:color w:val="392C69"/>
              </w:rPr>
              <w:t xml:space="preserve">(в ред. </w:t>
            </w:r>
            <w:hyperlink r:id="rId67">
              <w:r>
                <w:rPr>
                  <w:color w:val="0000FF"/>
                </w:rPr>
                <w:t>Постановления</w:t>
              </w:r>
            </w:hyperlink>
            <w:r>
              <w:rPr>
                <w:color w:val="392C69"/>
              </w:rPr>
              <w:t xml:space="preserve"> Правительства Пермского края от 02.09.2022 N 749-п)</w:t>
            </w:r>
          </w:p>
        </w:tc>
        <w:tc>
          <w:tcPr>
            <w:tcW w:w="113" w:type="dxa"/>
            <w:tcBorders>
              <w:top w:val="nil"/>
              <w:left w:val="nil"/>
              <w:bottom w:val="nil"/>
              <w:right w:val="nil"/>
            </w:tcBorders>
            <w:shd w:val="clear" w:color="auto" w:fill="F4F3F8"/>
            <w:tcMar>
              <w:top w:w="0" w:type="dxa"/>
              <w:left w:w="0" w:type="dxa"/>
              <w:bottom w:w="0" w:type="dxa"/>
              <w:right w:w="0" w:type="dxa"/>
            </w:tcMar>
          </w:tcPr>
          <w:p w:rsidR="003C62D1" w:rsidRDefault="003C62D1">
            <w:pPr>
              <w:pStyle w:val="ConsPlusNormal"/>
            </w:pPr>
          </w:p>
        </w:tc>
      </w:tr>
    </w:tbl>
    <w:p w:rsidR="003C62D1" w:rsidRDefault="003C62D1">
      <w:pPr>
        <w:pStyle w:val="ConsPlusNormal"/>
        <w:jc w:val="both"/>
      </w:pPr>
    </w:p>
    <w:p w:rsidR="003C62D1" w:rsidRDefault="003C62D1">
      <w:pPr>
        <w:pStyle w:val="ConsPlusNormal"/>
        <w:jc w:val="right"/>
      </w:pPr>
      <w:r>
        <w:t>ФОРМА</w:t>
      </w:r>
    </w:p>
    <w:p w:rsidR="003C62D1" w:rsidRDefault="003C62D1">
      <w:pPr>
        <w:pStyle w:val="ConsPlusNormal"/>
        <w:jc w:val="both"/>
      </w:pPr>
    </w:p>
    <w:p w:rsidR="003C62D1" w:rsidRDefault="003C62D1">
      <w:pPr>
        <w:pStyle w:val="ConsPlusNormal"/>
        <w:jc w:val="center"/>
      </w:pPr>
      <w:bookmarkStart w:id="42" w:name="P605"/>
      <w:bookmarkEnd w:id="42"/>
      <w:r>
        <w:t>ИНФОРМАЦИЯ</w:t>
      </w:r>
    </w:p>
    <w:p w:rsidR="003C62D1" w:rsidRDefault="003C62D1">
      <w:pPr>
        <w:pStyle w:val="ConsPlusNormal"/>
        <w:jc w:val="center"/>
      </w:pPr>
      <w:r>
        <w:t>____________________________________________________________</w:t>
      </w:r>
    </w:p>
    <w:p w:rsidR="003C62D1" w:rsidRDefault="003C62D1">
      <w:pPr>
        <w:pStyle w:val="ConsPlusNormal"/>
        <w:jc w:val="center"/>
      </w:pPr>
      <w:r>
        <w:t>(наименование муниципального образования Пермского края)</w:t>
      </w:r>
    </w:p>
    <w:p w:rsidR="003C62D1" w:rsidRDefault="003C62D1">
      <w:pPr>
        <w:pStyle w:val="ConsPlusNormal"/>
        <w:jc w:val="center"/>
      </w:pPr>
      <w:r>
        <w:t>о группах потребителей услуги, претендующих на получение</w:t>
      </w:r>
    </w:p>
    <w:p w:rsidR="003C62D1" w:rsidRDefault="003C62D1">
      <w:pPr>
        <w:pStyle w:val="ConsPlusNormal"/>
        <w:jc w:val="center"/>
      </w:pPr>
      <w:r>
        <w:t>социального сертификата на оказание государственной услуги</w:t>
      </w:r>
    </w:p>
    <w:p w:rsidR="003C62D1" w:rsidRDefault="003C62D1">
      <w:pPr>
        <w:pStyle w:val="ConsPlusNormal"/>
        <w:jc w:val="center"/>
      </w:pPr>
      <w:r>
        <w:t>"Услуга по созданию условий в Пермском крае для обеспечения</w:t>
      </w:r>
    </w:p>
    <w:p w:rsidR="003C62D1" w:rsidRDefault="003C62D1">
      <w:pPr>
        <w:pStyle w:val="ConsPlusNormal"/>
        <w:jc w:val="center"/>
      </w:pPr>
      <w:r>
        <w:t>отдельных категорий граждан возможностью путешествовать</w:t>
      </w:r>
    </w:p>
    <w:p w:rsidR="003C62D1" w:rsidRDefault="003C62D1">
      <w:pPr>
        <w:pStyle w:val="ConsPlusNormal"/>
        <w:jc w:val="center"/>
      </w:pPr>
      <w:r>
        <w:t>с целью раскрытия туристского потенциала</w:t>
      </w:r>
    </w:p>
    <w:p w:rsidR="003C62D1" w:rsidRDefault="003C62D1">
      <w:pPr>
        <w:pStyle w:val="ConsPlusNormal"/>
        <w:jc w:val="center"/>
      </w:pPr>
      <w:r>
        <w:t>Российской Федерации" по туристическому маршруту</w:t>
      </w:r>
    </w:p>
    <w:p w:rsidR="003C62D1" w:rsidRDefault="003C62D1">
      <w:pPr>
        <w:pStyle w:val="ConsPlusNormal"/>
        <w:jc w:val="center"/>
      </w:pPr>
      <w:r>
        <w:t>_________________________________________</w:t>
      </w:r>
    </w:p>
    <w:p w:rsidR="003C62D1" w:rsidRDefault="003C62D1">
      <w:pPr>
        <w:pStyle w:val="ConsPlusNormal"/>
        <w:jc w:val="both"/>
      </w:pPr>
    </w:p>
    <w:p w:rsidR="003C62D1" w:rsidRDefault="003C62D1">
      <w:pPr>
        <w:pStyle w:val="ConsPlusNormal"/>
        <w:jc w:val="center"/>
      </w:pPr>
      <w:r>
        <w:t>Группа N __ (__ потребителей услуги и __ сопровождающих лиц)</w:t>
      </w:r>
    </w:p>
    <w:p w:rsidR="003C62D1" w:rsidRDefault="003C62D1">
      <w:pPr>
        <w:pStyle w:val="ConsPlusNormal"/>
        <w:jc w:val="both"/>
      </w:pPr>
    </w:p>
    <w:p w:rsidR="003C62D1" w:rsidRDefault="003C62D1">
      <w:pPr>
        <w:pStyle w:val="ConsPlusNormal"/>
        <w:sectPr w:rsidR="003C62D1" w:rsidSect="003C62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17"/>
        <w:gridCol w:w="1408"/>
        <w:gridCol w:w="724"/>
        <w:gridCol w:w="1576"/>
        <w:gridCol w:w="1420"/>
        <w:gridCol w:w="1516"/>
        <w:gridCol w:w="1644"/>
        <w:gridCol w:w="1408"/>
        <w:gridCol w:w="1612"/>
        <w:gridCol w:w="1644"/>
      </w:tblGrid>
      <w:tr w:rsidR="003C62D1">
        <w:tc>
          <w:tcPr>
            <w:tcW w:w="460" w:type="dxa"/>
            <w:vAlign w:val="center"/>
          </w:tcPr>
          <w:p w:rsidR="003C62D1" w:rsidRDefault="003C62D1">
            <w:pPr>
              <w:pStyle w:val="ConsPlusNormal"/>
              <w:jc w:val="center"/>
            </w:pPr>
            <w:r>
              <w:lastRenderedPageBreak/>
              <w:t>N п/п</w:t>
            </w:r>
          </w:p>
        </w:tc>
        <w:tc>
          <w:tcPr>
            <w:tcW w:w="1417" w:type="dxa"/>
            <w:vAlign w:val="center"/>
          </w:tcPr>
          <w:p w:rsidR="003C62D1" w:rsidRDefault="003C62D1">
            <w:pPr>
              <w:pStyle w:val="ConsPlusNormal"/>
              <w:jc w:val="center"/>
            </w:pPr>
            <w:r>
              <w:t>ФИО сопровождающего лица</w:t>
            </w:r>
          </w:p>
        </w:tc>
        <w:tc>
          <w:tcPr>
            <w:tcW w:w="1408" w:type="dxa"/>
            <w:vAlign w:val="center"/>
          </w:tcPr>
          <w:p w:rsidR="003C62D1" w:rsidRDefault="003C62D1">
            <w:pPr>
              <w:pStyle w:val="ConsPlusNormal"/>
              <w:jc w:val="center"/>
            </w:pPr>
            <w:r>
              <w:t>Дата рождения с указанием возраста</w:t>
            </w:r>
          </w:p>
        </w:tc>
        <w:tc>
          <w:tcPr>
            <w:tcW w:w="724" w:type="dxa"/>
            <w:vAlign w:val="center"/>
          </w:tcPr>
          <w:p w:rsidR="003C62D1" w:rsidRDefault="003C62D1">
            <w:pPr>
              <w:pStyle w:val="ConsPlusNormal"/>
            </w:pPr>
          </w:p>
        </w:tc>
        <w:tc>
          <w:tcPr>
            <w:tcW w:w="1576" w:type="dxa"/>
            <w:vAlign w:val="center"/>
          </w:tcPr>
          <w:p w:rsidR="003C62D1" w:rsidRDefault="003C62D1">
            <w:pPr>
              <w:pStyle w:val="ConsPlusNormal"/>
              <w:jc w:val="center"/>
            </w:pPr>
            <w:r>
              <w:t>Серия и номер паспорта, дата выдачи, кем выдан паспорт</w:t>
            </w:r>
          </w:p>
        </w:tc>
        <w:tc>
          <w:tcPr>
            <w:tcW w:w="1420" w:type="dxa"/>
            <w:vAlign w:val="center"/>
          </w:tcPr>
          <w:p w:rsidR="003C62D1" w:rsidRDefault="003C62D1">
            <w:pPr>
              <w:pStyle w:val="ConsPlusNormal"/>
              <w:jc w:val="center"/>
            </w:pPr>
            <w:r>
              <w:t>Адрес регистрации</w:t>
            </w:r>
          </w:p>
        </w:tc>
        <w:tc>
          <w:tcPr>
            <w:tcW w:w="1516" w:type="dxa"/>
            <w:vAlign w:val="center"/>
          </w:tcPr>
          <w:p w:rsidR="003C62D1" w:rsidRDefault="003C62D1">
            <w:pPr>
              <w:pStyle w:val="ConsPlusNormal"/>
            </w:pPr>
          </w:p>
        </w:tc>
        <w:tc>
          <w:tcPr>
            <w:tcW w:w="1644" w:type="dxa"/>
            <w:vAlign w:val="center"/>
          </w:tcPr>
          <w:p w:rsidR="003C62D1" w:rsidRDefault="003C62D1">
            <w:pPr>
              <w:pStyle w:val="ConsPlusNormal"/>
              <w:jc w:val="center"/>
            </w:pPr>
            <w:r>
              <w:t>Наименование и адрес общеобразовательного учреждения по месту работы сопровождающего лица</w:t>
            </w:r>
          </w:p>
        </w:tc>
        <w:tc>
          <w:tcPr>
            <w:tcW w:w="1408" w:type="dxa"/>
            <w:vAlign w:val="center"/>
          </w:tcPr>
          <w:p w:rsidR="003C62D1" w:rsidRDefault="003C62D1">
            <w:pPr>
              <w:pStyle w:val="ConsPlusNormal"/>
              <w:jc w:val="center"/>
            </w:pPr>
            <w:r>
              <w:t>Должность</w:t>
            </w:r>
          </w:p>
        </w:tc>
        <w:tc>
          <w:tcPr>
            <w:tcW w:w="1612" w:type="dxa"/>
            <w:vAlign w:val="center"/>
          </w:tcPr>
          <w:p w:rsidR="003C62D1" w:rsidRDefault="003C62D1">
            <w:pPr>
              <w:pStyle w:val="ConsPlusNormal"/>
              <w:jc w:val="center"/>
            </w:pPr>
            <w:r>
              <w:t>Контактные данные (рабочий и мобильный телефоны, адрес электронной почты (при наличии))</w:t>
            </w:r>
          </w:p>
        </w:tc>
        <w:tc>
          <w:tcPr>
            <w:tcW w:w="1644" w:type="dxa"/>
            <w:vAlign w:val="center"/>
          </w:tcPr>
          <w:p w:rsidR="003C62D1" w:rsidRDefault="003C62D1">
            <w:pPr>
              <w:pStyle w:val="ConsPlusNormal"/>
              <w:jc w:val="center"/>
            </w:pPr>
            <w:r>
              <w:t>Подпись сопровождающего лица</w:t>
            </w:r>
          </w:p>
        </w:tc>
      </w:tr>
      <w:tr w:rsidR="003C62D1">
        <w:tc>
          <w:tcPr>
            <w:tcW w:w="460" w:type="dxa"/>
            <w:vAlign w:val="center"/>
          </w:tcPr>
          <w:p w:rsidR="003C62D1" w:rsidRDefault="003C62D1">
            <w:pPr>
              <w:pStyle w:val="ConsPlusNormal"/>
              <w:jc w:val="center"/>
            </w:pPr>
            <w:r>
              <w:t>1</w:t>
            </w:r>
          </w:p>
        </w:tc>
        <w:tc>
          <w:tcPr>
            <w:tcW w:w="1417" w:type="dxa"/>
            <w:vAlign w:val="center"/>
          </w:tcPr>
          <w:p w:rsidR="003C62D1" w:rsidRDefault="003C62D1">
            <w:pPr>
              <w:pStyle w:val="ConsPlusNormal"/>
            </w:pPr>
          </w:p>
        </w:tc>
        <w:tc>
          <w:tcPr>
            <w:tcW w:w="1408" w:type="dxa"/>
            <w:vAlign w:val="center"/>
          </w:tcPr>
          <w:p w:rsidR="003C62D1" w:rsidRDefault="003C62D1">
            <w:pPr>
              <w:pStyle w:val="ConsPlusNormal"/>
            </w:pPr>
          </w:p>
        </w:tc>
        <w:tc>
          <w:tcPr>
            <w:tcW w:w="724" w:type="dxa"/>
            <w:vAlign w:val="center"/>
          </w:tcPr>
          <w:p w:rsidR="003C62D1" w:rsidRDefault="003C62D1">
            <w:pPr>
              <w:pStyle w:val="ConsPlusNormal"/>
            </w:pPr>
          </w:p>
        </w:tc>
        <w:tc>
          <w:tcPr>
            <w:tcW w:w="1576" w:type="dxa"/>
            <w:vAlign w:val="center"/>
          </w:tcPr>
          <w:p w:rsidR="003C62D1" w:rsidRDefault="003C62D1">
            <w:pPr>
              <w:pStyle w:val="ConsPlusNormal"/>
            </w:pPr>
          </w:p>
        </w:tc>
        <w:tc>
          <w:tcPr>
            <w:tcW w:w="1420" w:type="dxa"/>
            <w:vAlign w:val="center"/>
          </w:tcPr>
          <w:p w:rsidR="003C62D1" w:rsidRDefault="003C62D1">
            <w:pPr>
              <w:pStyle w:val="ConsPlusNormal"/>
            </w:pPr>
          </w:p>
        </w:tc>
        <w:tc>
          <w:tcPr>
            <w:tcW w:w="1516" w:type="dxa"/>
            <w:vAlign w:val="center"/>
          </w:tcPr>
          <w:p w:rsidR="003C62D1" w:rsidRDefault="003C62D1">
            <w:pPr>
              <w:pStyle w:val="ConsPlusNormal"/>
            </w:pPr>
          </w:p>
        </w:tc>
        <w:tc>
          <w:tcPr>
            <w:tcW w:w="1644" w:type="dxa"/>
            <w:vAlign w:val="center"/>
          </w:tcPr>
          <w:p w:rsidR="003C62D1" w:rsidRDefault="003C62D1">
            <w:pPr>
              <w:pStyle w:val="ConsPlusNormal"/>
            </w:pPr>
          </w:p>
        </w:tc>
        <w:tc>
          <w:tcPr>
            <w:tcW w:w="1408" w:type="dxa"/>
            <w:vAlign w:val="center"/>
          </w:tcPr>
          <w:p w:rsidR="003C62D1" w:rsidRDefault="003C62D1">
            <w:pPr>
              <w:pStyle w:val="ConsPlusNormal"/>
            </w:pPr>
          </w:p>
        </w:tc>
        <w:tc>
          <w:tcPr>
            <w:tcW w:w="1612" w:type="dxa"/>
            <w:vAlign w:val="center"/>
          </w:tcPr>
          <w:p w:rsidR="003C62D1" w:rsidRDefault="003C62D1">
            <w:pPr>
              <w:pStyle w:val="ConsPlusNormal"/>
            </w:pPr>
          </w:p>
        </w:tc>
        <w:tc>
          <w:tcPr>
            <w:tcW w:w="1644" w:type="dxa"/>
            <w:vAlign w:val="center"/>
          </w:tcPr>
          <w:p w:rsidR="003C62D1" w:rsidRDefault="003C62D1">
            <w:pPr>
              <w:pStyle w:val="ConsPlusNormal"/>
            </w:pPr>
          </w:p>
        </w:tc>
      </w:tr>
      <w:tr w:rsidR="003C62D1">
        <w:tc>
          <w:tcPr>
            <w:tcW w:w="460" w:type="dxa"/>
            <w:vAlign w:val="center"/>
          </w:tcPr>
          <w:p w:rsidR="003C62D1" w:rsidRDefault="003C62D1">
            <w:pPr>
              <w:pStyle w:val="ConsPlusNormal"/>
              <w:jc w:val="center"/>
            </w:pPr>
            <w:r>
              <w:t>N п/п</w:t>
            </w:r>
          </w:p>
        </w:tc>
        <w:tc>
          <w:tcPr>
            <w:tcW w:w="1417" w:type="dxa"/>
            <w:vAlign w:val="center"/>
          </w:tcPr>
          <w:p w:rsidR="003C62D1" w:rsidRDefault="003C62D1">
            <w:pPr>
              <w:pStyle w:val="ConsPlusNormal"/>
              <w:jc w:val="center"/>
            </w:pPr>
            <w:r>
              <w:t>ФИО потребителя услуги</w:t>
            </w:r>
          </w:p>
        </w:tc>
        <w:tc>
          <w:tcPr>
            <w:tcW w:w="1408" w:type="dxa"/>
            <w:vAlign w:val="center"/>
          </w:tcPr>
          <w:p w:rsidR="003C62D1" w:rsidRDefault="003C62D1">
            <w:pPr>
              <w:pStyle w:val="ConsPlusNormal"/>
              <w:jc w:val="center"/>
            </w:pPr>
            <w:r>
              <w:t>Дата рождения с указанием возраста потребителя услуги</w:t>
            </w:r>
          </w:p>
        </w:tc>
        <w:tc>
          <w:tcPr>
            <w:tcW w:w="724" w:type="dxa"/>
            <w:vAlign w:val="center"/>
          </w:tcPr>
          <w:p w:rsidR="003C62D1" w:rsidRDefault="003C62D1">
            <w:pPr>
              <w:pStyle w:val="ConsPlusNormal"/>
              <w:jc w:val="center"/>
            </w:pPr>
            <w:r>
              <w:t>Класс</w:t>
            </w:r>
          </w:p>
        </w:tc>
        <w:tc>
          <w:tcPr>
            <w:tcW w:w="1576" w:type="dxa"/>
            <w:vAlign w:val="center"/>
          </w:tcPr>
          <w:p w:rsidR="003C62D1" w:rsidRDefault="003C62D1">
            <w:pPr>
              <w:pStyle w:val="ConsPlusNormal"/>
              <w:jc w:val="center"/>
            </w:pPr>
            <w:r>
              <w:t>Серия и номер паспорта, дата выдачи, кем выдан паспорт потребителя услуги (в случае отсутствия паспорта указывается серия и номер свидетельства о рождении, дата выдачи, кем выдано)</w:t>
            </w:r>
          </w:p>
        </w:tc>
        <w:tc>
          <w:tcPr>
            <w:tcW w:w="1420" w:type="dxa"/>
            <w:vAlign w:val="center"/>
          </w:tcPr>
          <w:p w:rsidR="003C62D1" w:rsidRDefault="003C62D1">
            <w:pPr>
              <w:pStyle w:val="ConsPlusNormal"/>
              <w:jc w:val="center"/>
            </w:pPr>
            <w:r>
              <w:t>Адрес регистрации потребителя услуги</w:t>
            </w:r>
          </w:p>
        </w:tc>
        <w:tc>
          <w:tcPr>
            <w:tcW w:w="1516" w:type="dxa"/>
            <w:vAlign w:val="center"/>
          </w:tcPr>
          <w:p w:rsidR="003C62D1" w:rsidRDefault="003C62D1">
            <w:pPr>
              <w:pStyle w:val="ConsPlusNormal"/>
              <w:jc w:val="center"/>
            </w:pPr>
            <w:r>
              <w:t>ИНН/СНИЛС потребителя услуги</w:t>
            </w:r>
          </w:p>
        </w:tc>
        <w:tc>
          <w:tcPr>
            <w:tcW w:w="1644" w:type="dxa"/>
            <w:vAlign w:val="center"/>
          </w:tcPr>
          <w:p w:rsidR="003C62D1" w:rsidRDefault="003C62D1">
            <w:pPr>
              <w:pStyle w:val="ConsPlusNormal"/>
              <w:jc w:val="center"/>
            </w:pPr>
            <w:r>
              <w:t>Наименование и адрес общеобразовательного учреждения по месту обучения потребителя услуги</w:t>
            </w:r>
          </w:p>
        </w:tc>
        <w:tc>
          <w:tcPr>
            <w:tcW w:w="1408" w:type="dxa"/>
            <w:vAlign w:val="center"/>
          </w:tcPr>
          <w:p w:rsidR="003C62D1" w:rsidRDefault="003C62D1">
            <w:pPr>
              <w:pStyle w:val="ConsPlusNormal"/>
              <w:jc w:val="center"/>
            </w:pPr>
            <w:r>
              <w:t>Категория потребителя услуги</w:t>
            </w:r>
          </w:p>
        </w:tc>
        <w:tc>
          <w:tcPr>
            <w:tcW w:w="1612" w:type="dxa"/>
            <w:vAlign w:val="center"/>
          </w:tcPr>
          <w:p w:rsidR="003C62D1" w:rsidRDefault="003C62D1">
            <w:pPr>
              <w:pStyle w:val="ConsPlusNormal"/>
              <w:jc w:val="center"/>
            </w:pPr>
            <w:r>
              <w:t>ФИО, контактные данные законного представителя (мобильный телефон, адрес электронной почты (при наличии))</w:t>
            </w:r>
          </w:p>
        </w:tc>
        <w:tc>
          <w:tcPr>
            <w:tcW w:w="1644" w:type="dxa"/>
            <w:vAlign w:val="center"/>
          </w:tcPr>
          <w:p w:rsidR="003C62D1" w:rsidRDefault="003C62D1">
            <w:pPr>
              <w:pStyle w:val="ConsPlusNormal"/>
              <w:jc w:val="center"/>
            </w:pPr>
            <w:r>
              <w:t>Подпись законного представителя</w:t>
            </w:r>
          </w:p>
        </w:tc>
      </w:tr>
      <w:tr w:rsidR="003C62D1">
        <w:tc>
          <w:tcPr>
            <w:tcW w:w="460" w:type="dxa"/>
            <w:vAlign w:val="center"/>
          </w:tcPr>
          <w:p w:rsidR="003C62D1" w:rsidRDefault="003C62D1">
            <w:pPr>
              <w:pStyle w:val="ConsPlusNormal"/>
              <w:jc w:val="center"/>
            </w:pPr>
            <w:r>
              <w:t>1.1</w:t>
            </w:r>
          </w:p>
        </w:tc>
        <w:tc>
          <w:tcPr>
            <w:tcW w:w="1417" w:type="dxa"/>
            <w:vAlign w:val="center"/>
          </w:tcPr>
          <w:p w:rsidR="003C62D1" w:rsidRDefault="003C62D1">
            <w:pPr>
              <w:pStyle w:val="ConsPlusNormal"/>
            </w:pPr>
          </w:p>
        </w:tc>
        <w:tc>
          <w:tcPr>
            <w:tcW w:w="1408" w:type="dxa"/>
            <w:vAlign w:val="center"/>
          </w:tcPr>
          <w:p w:rsidR="003C62D1" w:rsidRDefault="003C62D1">
            <w:pPr>
              <w:pStyle w:val="ConsPlusNormal"/>
            </w:pPr>
          </w:p>
        </w:tc>
        <w:tc>
          <w:tcPr>
            <w:tcW w:w="724" w:type="dxa"/>
            <w:vAlign w:val="center"/>
          </w:tcPr>
          <w:p w:rsidR="003C62D1" w:rsidRDefault="003C62D1">
            <w:pPr>
              <w:pStyle w:val="ConsPlusNormal"/>
            </w:pPr>
          </w:p>
        </w:tc>
        <w:tc>
          <w:tcPr>
            <w:tcW w:w="1576" w:type="dxa"/>
            <w:vAlign w:val="center"/>
          </w:tcPr>
          <w:p w:rsidR="003C62D1" w:rsidRDefault="003C62D1">
            <w:pPr>
              <w:pStyle w:val="ConsPlusNormal"/>
            </w:pPr>
          </w:p>
        </w:tc>
        <w:tc>
          <w:tcPr>
            <w:tcW w:w="1420" w:type="dxa"/>
            <w:vAlign w:val="center"/>
          </w:tcPr>
          <w:p w:rsidR="003C62D1" w:rsidRDefault="003C62D1">
            <w:pPr>
              <w:pStyle w:val="ConsPlusNormal"/>
            </w:pPr>
          </w:p>
        </w:tc>
        <w:tc>
          <w:tcPr>
            <w:tcW w:w="1516" w:type="dxa"/>
            <w:vAlign w:val="center"/>
          </w:tcPr>
          <w:p w:rsidR="003C62D1" w:rsidRDefault="003C62D1">
            <w:pPr>
              <w:pStyle w:val="ConsPlusNormal"/>
            </w:pPr>
          </w:p>
        </w:tc>
        <w:tc>
          <w:tcPr>
            <w:tcW w:w="1644" w:type="dxa"/>
            <w:vAlign w:val="center"/>
          </w:tcPr>
          <w:p w:rsidR="003C62D1" w:rsidRDefault="003C62D1">
            <w:pPr>
              <w:pStyle w:val="ConsPlusNormal"/>
            </w:pPr>
          </w:p>
        </w:tc>
        <w:tc>
          <w:tcPr>
            <w:tcW w:w="1408" w:type="dxa"/>
            <w:vAlign w:val="center"/>
          </w:tcPr>
          <w:p w:rsidR="003C62D1" w:rsidRDefault="003C62D1">
            <w:pPr>
              <w:pStyle w:val="ConsPlusNormal"/>
            </w:pPr>
          </w:p>
        </w:tc>
        <w:tc>
          <w:tcPr>
            <w:tcW w:w="1612" w:type="dxa"/>
            <w:vAlign w:val="center"/>
          </w:tcPr>
          <w:p w:rsidR="003C62D1" w:rsidRDefault="003C62D1">
            <w:pPr>
              <w:pStyle w:val="ConsPlusNormal"/>
            </w:pPr>
          </w:p>
        </w:tc>
        <w:tc>
          <w:tcPr>
            <w:tcW w:w="1644" w:type="dxa"/>
            <w:vAlign w:val="center"/>
          </w:tcPr>
          <w:p w:rsidR="003C62D1" w:rsidRDefault="003C62D1">
            <w:pPr>
              <w:pStyle w:val="ConsPlusNormal"/>
            </w:pPr>
          </w:p>
        </w:tc>
      </w:tr>
      <w:tr w:rsidR="003C62D1">
        <w:tc>
          <w:tcPr>
            <w:tcW w:w="460" w:type="dxa"/>
            <w:vAlign w:val="center"/>
          </w:tcPr>
          <w:p w:rsidR="003C62D1" w:rsidRDefault="003C62D1">
            <w:pPr>
              <w:pStyle w:val="ConsPlusNormal"/>
              <w:jc w:val="center"/>
            </w:pPr>
            <w:r>
              <w:t>1.2</w:t>
            </w:r>
          </w:p>
        </w:tc>
        <w:tc>
          <w:tcPr>
            <w:tcW w:w="1417" w:type="dxa"/>
            <w:vAlign w:val="center"/>
          </w:tcPr>
          <w:p w:rsidR="003C62D1" w:rsidRDefault="003C62D1">
            <w:pPr>
              <w:pStyle w:val="ConsPlusNormal"/>
            </w:pPr>
          </w:p>
        </w:tc>
        <w:tc>
          <w:tcPr>
            <w:tcW w:w="1408" w:type="dxa"/>
            <w:vAlign w:val="center"/>
          </w:tcPr>
          <w:p w:rsidR="003C62D1" w:rsidRDefault="003C62D1">
            <w:pPr>
              <w:pStyle w:val="ConsPlusNormal"/>
            </w:pPr>
          </w:p>
        </w:tc>
        <w:tc>
          <w:tcPr>
            <w:tcW w:w="724" w:type="dxa"/>
            <w:vAlign w:val="center"/>
          </w:tcPr>
          <w:p w:rsidR="003C62D1" w:rsidRDefault="003C62D1">
            <w:pPr>
              <w:pStyle w:val="ConsPlusNormal"/>
            </w:pPr>
          </w:p>
        </w:tc>
        <w:tc>
          <w:tcPr>
            <w:tcW w:w="1576" w:type="dxa"/>
            <w:vAlign w:val="center"/>
          </w:tcPr>
          <w:p w:rsidR="003C62D1" w:rsidRDefault="003C62D1">
            <w:pPr>
              <w:pStyle w:val="ConsPlusNormal"/>
            </w:pPr>
          </w:p>
        </w:tc>
        <w:tc>
          <w:tcPr>
            <w:tcW w:w="1420" w:type="dxa"/>
            <w:vAlign w:val="center"/>
          </w:tcPr>
          <w:p w:rsidR="003C62D1" w:rsidRDefault="003C62D1">
            <w:pPr>
              <w:pStyle w:val="ConsPlusNormal"/>
            </w:pPr>
          </w:p>
        </w:tc>
        <w:tc>
          <w:tcPr>
            <w:tcW w:w="1516" w:type="dxa"/>
            <w:vAlign w:val="center"/>
          </w:tcPr>
          <w:p w:rsidR="003C62D1" w:rsidRDefault="003C62D1">
            <w:pPr>
              <w:pStyle w:val="ConsPlusNormal"/>
            </w:pPr>
          </w:p>
        </w:tc>
        <w:tc>
          <w:tcPr>
            <w:tcW w:w="1644" w:type="dxa"/>
            <w:vAlign w:val="center"/>
          </w:tcPr>
          <w:p w:rsidR="003C62D1" w:rsidRDefault="003C62D1">
            <w:pPr>
              <w:pStyle w:val="ConsPlusNormal"/>
            </w:pPr>
          </w:p>
        </w:tc>
        <w:tc>
          <w:tcPr>
            <w:tcW w:w="1408" w:type="dxa"/>
            <w:vAlign w:val="center"/>
          </w:tcPr>
          <w:p w:rsidR="003C62D1" w:rsidRDefault="003C62D1">
            <w:pPr>
              <w:pStyle w:val="ConsPlusNormal"/>
            </w:pPr>
          </w:p>
        </w:tc>
        <w:tc>
          <w:tcPr>
            <w:tcW w:w="1612" w:type="dxa"/>
            <w:vAlign w:val="center"/>
          </w:tcPr>
          <w:p w:rsidR="003C62D1" w:rsidRDefault="003C62D1">
            <w:pPr>
              <w:pStyle w:val="ConsPlusNormal"/>
            </w:pPr>
          </w:p>
        </w:tc>
        <w:tc>
          <w:tcPr>
            <w:tcW w:w="1644" w:type="dxa"/>
            <w:vAlign w:val="center"/>
          </w:tcPr>
          <w:p w:rsidR="003C62D1" w:rsidRDefault="003C62D1">
            <w:pPr>
              <w:pStyle w:val="ConsPlusNormal"/>
            </w:pPr>
          </w:p>
        </w:tc>
      </w:tr>
      <w:tr w:rsidR="003C62D1">
        <w:tc>
          <w:tcPr>
            <w:tcW w:w="460" w:type="dxa"/>
            <w:vAlign w:val="center"/>
          </w:tcPr>
          <w:p w:rsidR="003C62D1" w:rsidRDefault="003C62D1">
            <w:pPr>
              <w:pStyle w:val="ConsPlusNormal"/>
              <w:jc w:val="center"/>
            </w:pPr>
            <w:r>
              <w:t>1.3</w:t>
            </w:r>
          </w:p>
        </w:tc>
        <w:tc>
          <w:tcPr>
            <w:tcW w:w="1417" w:type="dxa"/>
            <w:vAlign w:val="center"/>
          </w:tcPr>
          <w:p w:rsidR="003C62D1" w:rsidRDefault="003C62D1">
            <w:pPr>
              <w:pStyle w:val="ConsPlusNormal"/>
            </w:pPr>
          </w:p>
        </w:tc>
        <w:tc>
          <w:tcPr>
            <w:tcW w:w="1408" w:type="dxa"/>
            <w:vAlign w:val="center"/>
          </w:tcPr>
          <w:p w:rsidR="003C62D1" w:rsidRDefault="003C62D1">
            <w:pPr>
              <w:pStyle w:val="ConsPlusNormal"/>
            </w:pPr>
          </w:p>
        </w:tc>
        <w:tc>
          <w:tcPr>
            <w:tcW w:w="724" w:type="dxa"/>
            <w:vAlign w:val="center"/>
          </w:tcPr>
          <w:p w:rsidR="003C62D1" w:rsidRDefault="003C62D1">
            <w:pPr>
              <w:pStyle w:val="ConsPlusNormal"/>
            </w:pPr>
          </w:p>
        </w:tc>
        <w:tc>
          <w:tcPr>
            <w:tcW w:w="1576" w:type="dxa"/>
            <w:vAlign w:val="center"/>
          </w:tcPr>
          <w:p w:rsidR="003C62D1" w:rsidRDefault="003C62D1">
            <w:pPr>
              <w:pStyle w:val="ConsPlusNormal"/>
            </w:pPr>
          </w:p>
        </w:tc>
        <w:tc>
          <w:tcPr>
            <w:tcW w:w="1420" w:type="dxa"/>
            <w:vAlign w:val="center"/>
          </w:tcPr>
          <w:p w:rsidR="003C62D1" w:rsidRDefault="003C62D1">
            <w:pPr>
              <w:pStyle w:val="ConsPlusNormal"/>
            </w:pPr>
          </w:p>
        </w:tc>
        <w:tc>
          <w:tcPr>
            <w:tcW w:w="1516" w:type="dxa"/>
            <w:vAlign w:val="center"/>
          </w:tcPr>
          <w:p w:rsidR="003C62D1" w:rsidRDefault="003C62D1">
            <w:pPr>
              <w:pStyle w:val="ConsPlusNormal"/>
            </w:pPr>
          </w:p>
        </w:tc>
        <w:tc>
          <w:tcPr>
            <w:tcW w:w="1644" w:type="dxa"/>
            <w:vAlign w:val="center"/>
          </w:tcPr>
          <w:p w:rsidR="003C62D1" w:rsidRDefault="003C62D1">
            <w:pPr>
              <w:pStyle w:val="ConsPlusNormal"/>
            </w:pPr>
          </w:p>
        </w:tc>
        <w:tc>
          <w:tcPr>
            <w:tcW w:w="1408" w:type="dxa"/>
            <w:vAlign w:val="center"/>
          </w:tcPr>
          <w:p w:rsidR="003C62D1" w:rsidRDefault="003C62D1">
            <w:pPr>
              <w:pStyle w:val="ConsPlusNormal"/>
            </w:pPr>
          </w:p>
        </w:tc>
        <w:tc>
          <w:tcPr>
            <w:tcW w:w="1612" w:type="dxa"/>
            <w:vAlign w:val="center"/>
          </w:tcPr>
          <w:p w:rsidR="003C62D1" w:rsidRDefault="003C62D1">
            <w:pPr>
              <w:pStyle w:val="ConsPlusNormal"/>
            </w:pPr>
          </w:p>
        </w:tc>
        <w:tc>
          <w:tcPr>
            <w:tcW w:w="1644" w:type="dxa"/>
            <w:vAlign w:val="center"/>
          </w:tcPr>
          <w:p w:rsidR="003C62D1" w:rsidRDefault="003C62D1">
            <w:pPr>
              <w:pStyle w:val="ConsPlusNormal"/>
            </w:pPr>
          </w:p>
        </w:tc>
      </w:tr>
      <w:tr w:rsidR="003C62D1">
        <w:tc>
          <w:tcPr>
            <w:tcW w:w="460" w:type="dxa"/>
            <w:vAlign w:val="center"/>
          </w:tcPr>
          <w:p w:rsidR="003C62D1" w:rsidRDefault="003C62D1">
            <w:pPr>
              <w:pStyle w:val="ConsPlusNormal"/>
              <w:jc w:val="center"/>
            </w:pPr>
            <w:r>
              <w:t xml:space="preserve">N </w:t>
            </w:r>
            <w:r>
              <w:lastRenderedPageBreak/>
              <w:t>п/п</w:t>
            </w:r>
          </w:p>
        </w:tc>
        <w:tc>
          <w:tcPr>
            <w:tcW w:w="1417" w:type="dxa"/>
            <w:vAlign w:val="center"/>
          </w:tcPr>
          <w:p w:rsidR="003C62D1" w:rsidRDefault="003C62D1">
            <w:pPr>
              <w:pStyle w:val="ConsPlusNormal"/>
              <w:jc w:val="center"/>
            </w:pPr>
            <w:r>
              <w:lastRenderedPageBreak/>
              <w:t xml:space="preserve">ФИО </w:t>
            </w:r>
            <w:r>
              <w:lastRenderedPageBreak/>
              <w:t>сопровождающего лица</w:t>
            </w:r>
          </w:p>
        </w:tc>
        <w:tc>
          <w:tcPr>
            <w:tcW w:w="1408" w:type="dxa"/>
            <w:vAlign w:val="center"/>
          </w:tcPr>
          <w:p w:rsidR="003C62D1" w:rsidRDefault="003C62D1">
            <w:pPr>
              <w:pStyle w:val="ConsPlusNormal"/>
              <w:jc w:val="center"/>
            </w:pPr>
            <w:r>
              <w:lastRenderedPageBreak/>
              <w:t xml:space="preserve">Дата </w:t>
            </w:r>
            <w:r>
              <w:lastRenderedPageBreak/>
              <w:t>рождения с указанием возраста</w:t>
            </w:r>
          </w:p>
        </w:tc>
        <w:tc>
          <w:tcPr>
            <w:tcW w:w="724" w:type="dxa"/>
            <w:vAlign w:val="center"/>
          </w:tcPr>
          <w:p w:rsidR="003C62D1" w:rsidRDefault="003C62D1">
            <w:pPr>
              <w:pStyle w:val="ConsPlusNormal"/>
            </w:pPr>
          </w:p>
        </w:tc>
        <w:tc>
          <w:tcPr>
            <w:tcW w:w="1576" w:type="dxa"/>
            <w:vAlign w:val="center"/>
          </w:tcPr>
          <w:p w:rsidR="003C62D1" w:rsidRDefault="003C62D1">
            <w:pPr>
              <w:pStyle w:val="ConsPlusNormal"/>
              <w:jc w:val="center"/>
            </w:pPr>
            <w:r>
              <w:t xml:space="preserve">Серия и номер </w:t>
            </w:r>
            <w:r>
              <w:lastRenderedPageBreak/>
              <w:t>паспорта, дата выдачи, кем выдан паспорт</w:t>
            </w:r>
          </w:p>
        </w:tc>
        <w:tc>
          <w:tcPr>
            <w:tcW w:w="1420" w:type="dxa"/>
            <w:vAlign w:val="center"/>
          </w:tcPr>
          <w:p w:rsidR="003C62D1" w:rsidRDefault="003C62D1">
            <w:pPr>
              <w:pStyle w:val="ConsPlusNormal"/>
              <w:jc w:val="center"/>
            </w:pPr>
            <w:r>
              <w:lastRenderedPageBreak/>
              <w:t xml:space="preserve">Адрес </w:t>
            </w:r>
            <w:r>
              <w:lastRenderedPageBreak/>
              <w:t>регистрации</w:t>
            </w:r>
          </w:p>
        </w:tc>
        <w:tc>
          <w:tcPr>
            <w:tcW w:w="1516" w:type="dxa"/>
            <w:vAlign w:val="center"/>
          </w:tcPr>
          <w:p w:rsidR="003C62D1" w:rsidRDefault="003C62D1">
            <w:pPr>
              <w:pStyle w:val="ConsPlusNormal"/>
            </w:pPr>
          </w:p>
        </w:tc>
        <w:tc>
          <w:tcPr>
            <w:tcW w:w="1644" w:type="dxa"/>
            <w:vAlign w:val="center"/>
          </w:tcPr>
          <w:p w:rsidR="003C62D1" w:rsidRDefault="003C62D1">
            <w:pPr>
              <w:pStyle w:val="ConsPlusNormal"/>
              <w:jc w:val="center"/>
            </w:pPr>
            <w:r>
              <w:t xml:space="preserve">Наименование </w:t>
            </w:r>
            <w:r>
              <w:lastRenderedPageBreak/>
              <w:t>и адрес общеобразовательного учреждения по месту работы сопровождающего лица</w:t>
            </w:r>
          </w:p>
        </w:tc>
        <w:tc>
          <w:tcPr>
            <w:tcW w:w="1408" w:type="dxa"/>
            <w:vAlign w:val="center"/>
          </w:tcPr>
          <w:p w:rsidR="003C62D1" w:rsidRDefault="003C62D1">
            <w:pPr>
              <w:pStyle w:val="ConsPlusNormal"/>
              <w:jc w:val="center"/>
            </w:pPr>
            <w:r>
              <w:lastRenderedPageBreak/>
              <w:t>Должность</w:t>
            </w:r>
          </w:p>
        </w:tc>
        <w:tc>
          <w:tcPr>
            <w:tcW w:w="1612" w:type="dxa"/>
            <w:vAlign w:val="center"/>
          </w:tcPr>
          <w:p w:rsidR="003C62D1" w:rsidRDefault="003C62D1">
            <w:pPr>
              <w:pStyle w:val="ConsPlusNormal"/>
              <w:jc w:val="center"/>
            </w:pPr>
            <w:r>
              <w:t xml:space="preserve">Контактные </w:t>
            </w:r>
            <w:r>
              <w:lastRenderedPageBreak/>
              <w:t>данные (рабочий и мобильный телефоны, адрес электронной почты (при наличии))</w:t>
            </w:r>
          </w:p>
        </w:tc>
        <w:tc>
          <w:tcPr>
            <w:tcW w:w="1644" w:type="dxa"/>
            <w:vAlign w:val="center"/>
          </w:tcPr>
          <w:p w:rsidR="003C62D1" w:rsidRDefault="003C62D1">
            <w:pPr>
              <w:pStyle w:val="ConsPlusNormal"/>
              <w:jc w:val="center"/>
            </w:pPr>
            <w:r>
              <w:lastRenderedPageBreak/>
              <w:t xml:space="preserve">Подпись </w:t>
            </w:r>
            <w:r>
              <w:lastRenderedPageBreak/>
              <w:t>сопровождающего лица</w:t>
            </w:r>
          </w:p>
        </w:tc>
      </w:tr>
      <w:tr w:rsidR="003C62D1">
        <w:tc>
          <w:tcPr>
            <w:tcW w:w="460" w:type="dxa"/>
            <w:vAlign w:val="center"/>
          </w:tcPr>
          <w:p w:rsidR="003C62D1" w:rsidRDefault="003C62D1">
            <w:pPr>
              <w:pStyle w:val="ConsPlusNormal"/>
              <w:jc w:val="center"/>
            </w:pPr>
            <w:r>
              <w:lastRenderedPageBreak/>
              <w:t>2</w:t>
            </w:r>
          </w:p>
        </w:tc>
        <w:tc>
          <w:tcPr>
            <w:tcW w:w="1417" w:type="dxa"/>
            <w:vAlign w:val="center"/>
          </w:tcPr>
          <w:p w:rsidR="003C62D1" w:rsidRDefault="003C62D1">
            <w:pPr>
              <w:pStyle w:val="ConsPlusNormal"/>
            </w:pPr>
          </w:p>
        </w:tc>
        <w:tc>
          <w:tcPr>
            <w:tcW w:w="1408" w:type="dxa"/>
            <w:vAlign w:val="center"/>
          </w:tcPr>
          <w:p w:rsidR="003C62D1" w:rsidRDefault="003C62D1">
            <w:pPr>
              <w:pStyle w:val="ConsPlusNormal"/>
            </w:pPr>
          </w:p>
        </w:tc>
        <w:tc>
          <w:tcPr>
            <w:tcW w:w="724" w:type="dxa"/>
            <w:vAlign w:val="center"/>
          </w:tcPr>
          <w:p w:rsidR="003C62D1" w:rsidRDefault="003C62D1">
            <w:pPr>
              <w:pStyle w:val="ConsPlusNormal"/>
            </w:pPr>
          </w:p>
        </w:tc>
        <w:tc>
          <w:tcPr>
            <w:tcW w:w="1576" w:type="dxa"/>
            <w:vAlign w:val="center"/>
          </w:tcPr>
          <w:p w:rsidR="003C62D1" w:rsidRDefault="003C62D1">
            <w:pPr>
              <w:pStyle w:val="ConsPlusNormal"/>
            </w:pPr>
          </w:p>
        </w:tc>
        <w:tc>
          <w:tcPr>
            <w:tcW w:w="1420" w:type="dxa"/>
            <w:vAlign w:val="center"/>
          </w:tcPr>
          <w:p w:rsidR="003C62D1" w:rsidRDefault="003C62D1">
            <w:pPr>
              <w:pStyle w:val="ConsPlusNormal"/>
            </w:pPr>
          </w:p>
        </w:tc>
        <w:tc>
          <w:tcPr>
            <w:tcW w:w="1516" w:type="dxa"/>
            <w:vAlign w:val="center"/>
          </w:tcPr>
          <w:p w:rsidR="003C62D1" w:rsidRDefault="003C62D1">
            <w:pPr>
              <w:pStyle w:val="ConsPlusNormal"/>
            </w:pPr>
          </w:p>
        </w:tc>
        <w:tc>
          <w:tcPr>
            <w:tcW w:w="1644" w:type="dxa"/>
            <w:vAlign w:val="center"/>
          </w:tcPr>
          <w:p w:rsidR="003C62D1" w:rsidRDefault="003C62D1">
            <w:pPr>
              <w:pStyle w:val="ConsPlusNormal"/>
            </w:pPr>
          </w:p>
        </w:tc>
        <w:tc>
          <w:tcPr>
            <w:tcW w:w="1408" w:type="dxa"/>
            <w:vAlign w:val="center"/>
          </w:tcPr>
          <w:p w:rsidR="003C62D1" w:rsidRDefault="003C62D1">
            <w:pPr>
              <w:pStyle w:val="ConsPlusNormal"/>
            </w:pPr>
          </w:p>
        </w:tc>
        <w:tc>
          <w:tcPr>
            <w:tcW w:w="1612" w:type="dxa"/>
            <w:vAlign w:val="center"/>
          </w:tcPr>
          <w:p w:rsidR="003C62D1" w:rsidRDefault="003C62D1">
            <w:pPr>
              <w:pStyle w:val="ConsPlusNormal"/>
            </w:pPr>
          </w:p>
        </w:tc>
        <w:tc>
          <w:tcPr>
            <w:tcW w:w="1644" w:type="dxa"/>
            <w:vAlign w:val="center"/>
          </w:tcPr>
          <w:p w:rsidR="003C62D1" w:rsidRDefault="003C62D1">
            <w:pPr>
              <w:pStyle w:val="ConsPlusNormal"/>
            </w:pPr>
          </w:p>
        </w:tc>
      </w:tr>
      <w:tr w:rsidR="003C62D1">
        <w:tc>
          <w:tcPr>
            <w:tcW w:w="460" w:type="dxa"/>
            <w:vAlign w:val="center"/>
          </w:tcPr>
          <w:p w:rsidR="003C62D1" w:rsidRDefault="003C62D1">
            <w:pPr>
              <w:pStyle w:val="ConsPlusNormal"/>
              <w:jc w:val="center"/>
            </w:pPr>
            <w:r>
              <w:t>N п/п</w:t>
            </w:r>
          </w:p>
        </w:tc>
        <w:tc>
          <w:tcPr>
            <w:tcW w:w="1417" w:type="dxa"/>
            <w:vAlign w:val="center"/>
          </w:tcPr>
          <w:p w:rsidR="003C62D1" w:rsidRDefault="003C62D1">
            <w:pPr>
              <w:pStyle w:val="ConsPlusNormal"/>
              <w:jc w:val="center"/>
            </w:pPr>
            <w:r>
              <w:t>ФИО потребителя услуги</w:t>
            </w:r>
          </w:p>
        </w:tc>
        <w:tc>
          <w:tcPr>
            <w:tcW w:w="1408" w:type="dxa"/>
            <w:vAlign w:val="center"/>
          </w:tcPr>
          <w:p w:rsidR="003C62D1" w:rsidRDefault="003C62D1">
            <w:pPr>
              <w:pStyle w:val="ConsPlusNormal"/>
              <w:jc w:val="center"/>
            </w:pPr>
            <w:r>
              <w:t>Дата рождения с указанием возраста потребителя услуги</w:t>
            </w:r>
          </w:p>
        </w:tc>
        <w:tc>
          <w:tcPr>
            <w:tcW w:w="724" w:type="dxa"/>
            <w:vAlign w:val="center"/>
          </w:tcPr>
          <w:p w:rsidR="003C62D1" w:rsidRDefault="003C62D1">
            <w:pPr>
              <w:pStyle w:val="ConsPlusNormal"/>
              <w:jc w:val="center"/>
            </w:pPr>
            <w:r>
              <w:t>Класс</w:t>
            </w:r>
          </w:p>
        </w:tc>
        <w:tc>
          <w:tcPr>
            <w:tcW w:w="1576" w:type="dxa"/>
            <w:vAlign w:val="center"/>
          </w:tcPr>
          <w:p w:rsidR="003C62D1" w:rsidRDefault="003C62D1">
            <w:pPr>
              <w:pStyle w:val="ConsPlusNormal"/>
              <w:jc w:val="center"/>
            </w:pPr>
            <w:r>
              <w:t>Серия и номер паспорта, дата выдачи, кем выдан паспорт потребителя услуги (в случае отсутствия паспорта указывается серия и номер свидетельства о рождении, дата выдачи, кем выдано)</w:t>
            </w:r>
          </w:p>
        </w:tc>
        <w:tc>
          <w:tcPr>
            <w:tcW w:w="1420" w:type="dxa"/>
            <w:vAlign w:val="center"/>
          </w:tcPr>
          <w:p w:rsidR="003C62D1" w:rsidRDefault="003C62D1">
            <w:pPr>
              <w:pStyle w:val="ConsPlusNormal"/>
              <w:jc w:val="center"/>
            </w:pPr>
            <w:r>
              <w:t>Адрес регистрации потребителя услуги</w:t>
            </w:r>
          </w:p>
        </w:tc>
        <w:tc>
          <w:tcPr>
            <w:tcW w:w="1516" w:type="dxa"/>
            <w:vAlign w:val="center"/>
          </w:tcPr>
          <w:p w:rsidR="003C62D1" w:rsidRDefault="003C62D1">
            <w:pPr>
              <w:pStyle w:val="ConsPlusNormal"/>
              <w:jc w:val="center"/>
            </w:pPr>
            <w:r>
              <w:t>ИНН/СНИЛС потребителя услуги</w:t>
            </w:r>
          </w:p>
        </w:tc>
        <w:tc>
          <w:tcPr>
            <w:tcW w:w="1644" w:type="dxa"/>
            <w:vAlign w:val="center"/>
          </w:tcPr>
          <w:p w:rsidR="003C62D1" w:rsidRDefault="003C62D1">
            <w:pPr>
              <w:pStyle w:val="ConsPlusNormal"/>
              <w:jc w:val="center"/>
            </w:pPr>
            <w:r>
              <w:t>Наименование и адрес общеобразовательного учреждения по месту обучения потребителя услуги</w:t>
            </w:r>
          </w:p>
        </w:tc>
        <w:tc>
          <w:tcPr>
            <w:tcW w:w="1408" w:type="dxa"/>
            <w:vAlign w:val="center"/>
          </w:tcPr>
          <w:p w:rsidR="003C62D1" w:rsidRDefault="003C62D1">
            <w:pPr>
              <w:pStyle w:val="ConsPlusNormal"/>
              <w:jc w:val="center"/>
            </w:pPr>
            <w:r>
              <w:t>Категория потребителя услуги</w:t>
            </w:r>
          </w:p>
        </w:tc>
        <w:tc>
          <w:tcPr>
            <w:tcW w:w="1612" w:type="dxa"/>
            <w:vAlign w:val="center"/>
          </w:tcPr>
          <w:p w:rsidR="003C62D1" w:rsidRDefault="003C62D1">
            <w:pPr>
              <w:pStyle w:val="ConsPlusNormal"/>
              <w:jc w:val="center"/>
            </w:pPr>
            <w:r>
              <w:t>Контактные данные законного представителя (мобильный телефон, адрес эл. почты (при наличии))</w:t>
            </w:r>
          </w:p>
        </w:tc>
        <w:tc>
          <w:tcPr>
            <w:tcW w:w="1644" w:type="dxa"/>
            <w:vAlign w:val="center"/>
          </w:tcPr>
          <w:p w:rsidR="003C62D1" w:rsidRDefault="003C62D1">
            <w:pPr>
              <w:pStyle w:val="ConsPlusNormal"/>
              <w:jc w:val="center"/>
            </w:pPr>
            <w:r>
              <w:t>Подпись законного представителя</w:t>
            </w:r>
          </w:p>
        </w:tc>
      </w:tr>
      <w:tr w:rsidR="003C62D1">
        <w:tc>
          <w:tcPr>
            <w:tcW w:w="460" w:type="dxa"/>
            <w:vAlign w:val="center"/>
          </w:tcPr>
          <w:p w:rsidR="003C62D1" w:rsidRDefault="003C62D1">
            <w:pPr>
              <w:pStyle w:val="ConsPlusNormal"/>
              <w:jc w:val="center"/>
            </w:pPr>
            <w:r>
              <w:t>2.1</w:t>
            </w:r>
          </w:p>
        </w:tc>
        <w:tc>
          <w:tcPr>
            <w:tcW w:w="1417" w:type="dxa"/>
            <w:vAlign w:val="center"/>
          </w:tcPr>
          <w:p w:rsidR="003C62D1" w:rsidRDefault="003C62D1">
            <w:pPr>
              <w:pStyle w:val="ConsPlusNormal"/>
            </w:pPr>
          </w:p>
        </w:tc>
        <w:tc>
          <w:tcPr>
            <w:tcW w:w="1408" w:type="dxa"/>
            <w:vAlign w:val="center"/>
          </w:tcPr>
          <w:p w:rsidR="003C62D1" w:rsidRDefault="003C62D1">
            <w:pPr>
              <w:pStyle w:val="ConsPlusNormal"/>
            </w:pPr>
          </w:p>
        </w:tc>
        <w:tc>
          <w:tcPr>
            <w:tcW w:w="724" w:type="dxa"/>
            <w:vAlign w:val="center"/>
          </w:tcPr>
          <w:p w:rsidR="003C62D1" w:rsidRDefault="003C62D1">
            <w:pPr>
              <w:pStyle w:val="ConsPlusNormal"/>
            </w:pPr>
          </w:p>
        </w:tc>
        <w:tc>
          <w:tcPr>
            <w:tcW w:w="1576" w:type="dxa"/>
            <w:vAlign w:val="center"/>
          </w:tcPr>
          <w:p w:rsidR="003C62D1" w:rsidRDefault="003C62D1">
            <w:pPr>
              <w:pStyle w:val="ConsPlusNormal"/>
            </w:pPr>
          </w:p>
        </w:tc>
        <w:tc>
          <w:tcPr>
            <w:tcW w:w="1420" w:type="dxa"/>
            <w:vAlign w:val="center"/>
          </w:tcPr>
          <w:p w:rsidR="003C62D1" w:rsidRDefault="003C62D1">
            <w:pPr>
              <w:pStyle w:val="ConsPlusNormal"/>
            </w:pPr>
          </w:p>
        </w:tc>
        <w:tc>
          <w:tcPr>
            <w:tcW w:w="1516" w:type="dxa"/>
            <w:vAlign w:val="center"/>
          </w:tcPr>
          <w:p w:rsidR="003C62D1" w:rsidRDefault="003C62D1">
            <w:pPr>
              <w:pStyle w:val="ConsPlusNormal"/>
            </w:pPr>
          </w:p>
        </w:tc>
        <w:tc>
          <w:tcPr>
            <w:tcW w:w="1644" w:type="dxa"/>
            <w:vAlign w:val="center"/>
          </w:tcPr>
          <w:p w:rsidR="003C62D1" w:rsidRDefault="003C62D1">
            <w:pPr>
              <w:pStyle w:val="ConsPlusNormal"/>
            </w:pPr>
          </w:p>
        </w:tc>
        <w:tc>
          <w:tcPr>
            <w:tcW w:w="1408" w:type="dxa"/>
            <w:vAlign w:val="center"/>
          </w:tcPr>
          <w:p w:rsidR="003C62D1" w:rsidRDefault="003C62D1">
            <w:pPr>
              <w:pStyle w:val="ConsPlusNormal"/>
            </w:pPr>
          </w:p>
        </w:tc>
        <w:tc>
          <w:tcPr>
            <w:tcW w:w="1612" w:type="dxa"/>
            <w:vAlign w:val="center"/>
          </w:tcPr>
          <w:p w:rsidR="003C62D1" w:rsidRDefault="003C62D1">
            <w:pPr>
              <w:pStyle w:val="ConsPlusNormal"/>
            </w:pPr>
          </w:p>
        </w:tc>
        <w:tc>
          <w:tcPr>
            <w:tcW w:w="1644" w:type="dxa"/>
            <w:vAlign w:val="center"/>
          </w:tcPr>
          <w:p w:rsidR="003C62D1" w:rsidRDefault="003C62D1">
            <w:pPr>
              <w:pStyle w:val="ConsPlusNormal"/>
            </w:pPr>
          </w:p>
        </w:tc>
      </w:tr>
      <w:tr w:rsidR="003C62D1">
        <w:tc>
          <w:tcPr>
            <w:tcW w:w="460" w:type="dxa"/>
            <w:vAlign w:val="center"/>
          </w:tcPr>
          <w:p w:rsidR="003C62D1" w:rsidRDefault="003C62D1">
            <w:pPr>
              <w:pStyle w:val="ConsPlusNormal"/>
              <w:jc w:val="center"/>
            </w:pPr>
            <w:r>
              <w:t>2.2</w:t>
            </w:r>
          </w:p>
        </w:tc>
        <w:tc>
          <w:tcPr>
            <w:tcW w:w="1417" w:type="dxa"/>
            <w:vAlign w:val="center"/>
          </w:tcPr>
          <w:p w:rsidR="003C62D1" w:rsidRDefault="003C62D1">
            <w:pPr>
              <w:pStyle w:val="ConsPlusNormal"/>
            </w:pPr>
          </w:p>
        </w:tc>
        <w:tc>
          <w:tcPr>
            <w:tcW w:w="1408" w:type="dxa"/>
            <w:vAlign w:val="center"/>
          </w:tcPr>
          <w:p w:rsidR="003C62D1" w:rsidRDefault="003C62D1">
            <w:pPr>
              <w:pStyle w:val="ConsPlusNormal"/>
            </w:pPr>
          </w:p>
        </w:tc>
        <w:tc>
          <w:tcPr>
            <w:tcW w:w="724" w:type="dxa"/>
            <w:vAlign w:val="center"/>
          </w:tcPr>
          <w:p w:rsidR="003C62D1" w:rsidRDefault="003C62D1">
            <w:pPr>
              <w:pStyle w:val="ConsPlusNormal"/>
            </w:pPr>
          </w:p>
        </w:tc>
        <w:tc>
          <w:tcPr>
            <w:tcW w:w="1576" w:type="dxa"/>
            <w:vAlign w:val="center"/>
          </w:tcPr>
          <w:p w:rsidR="003C62D1" w:rsidRDefault="003C62D1">
            <w:pPr>
              <w:pStyle w:val="ConsPlusNormal"/>
            </w:pPr>
          </w:p>
        </w:tc>
        <w:tc>
          <w:tcPr>
            <w:tcW w:w="1420" w:type="dxa"/>
            <w:vAlign w:val="center"/>
          </w:tcPr>
          <w:p w:rsidR="003C62D1" w:rsidRDefault="003C62D1">
            <w:pPr>
              <w:pStyle w:val="ConsPlusNormal"/>
            </w:pPr>
          </w:p>
        </w:tc>
        <w:tc>
          <w:tcPr>
            <w:tcW w:w="1516" w:type="dxa"/>
            <w:vAlign w:val="center"/>
          </w:tcPr>
          <w:p w:rsidR="003C62D1" w:rsidRDefault="003C62D1">
            <w:pPr>
              <w:pStyle w:val="ConsPlusNormal"/>
            </w:pPr>
          </w:p>
        </w:tc>
        <w:tc>
          <w:tcPr>
            <w:tcW w:w="1644" w:type="dxa"/>
            <w:vAlign w:val="center"/>
          </w:tcPr>
          <w:p w:rsidR="003C62D1" w:rsidRDefault="003C62D1">
            <w:pPr>
              <w:pStyle w:val="ConsPlusNormal"/>
            </w:pPr>
          </w:p>
        </w:tc>
        <w:tc>
          <w:tcPr>
            <w:tcW w:w="1408" w:type="dxa"/>
            <w:vAlign w:val="center"/>
          </w:tcPr>
          <w:p w:rsidR="003C62D1" w:rsidRDefault="003C62D1">
            <w:pPr>
              <w:pStyle w:val="ConsPlusNormal"/>
            </w:pPr>
          </w:p>
        </w:tc>
        <w:tc>
          <w:tcPr>
            <w:tcW w:w="1612" w:type="dxa"/>
            <w:vAlign w:val="center"/>
          </w:tcPr>
          <w:p w:rsidR="003C62D1" w:rsidRDefault="003C62D1">
            <w:pPr>
              <w:pStyle w:val="ConsPlusNormal"/>
            </w:pPr>
          </w:p>
        </w:tc>
        <w:tc>
          <w:tcPr>
            <w:tcW w:w="1644" w:type="dxa"/>
            <w:vAlign w:val="center"/>
          </w:tcPr>
          <w:p w:rsidR="003C62D1" w:rsidRDefault="003C62D1">
            <w:pPr>
              <w:pStyle w:val="ConsPlusNormal"/>
            </w:pPr>
          </w:p>
        </w:tc>
      </w:tr>
      <w:tr w:rsidR="003C62D1">
        <w:tc>
          <w:tcPr>
            <w:tcW w:w="460" w:type="dxa"/>
            <w:vAlign w:val="center"/>
          </w:tcPr>
          <w:p w:rsidR="003C62D1" w:rsidRDefault="003C62D1">
            <w:pPr>
              <w:pStyle w:val="ConsPlusNormal"/>
              <w:jc w:val="center"/>
            </w:pPr>
            <w:r>
              <w:t>2.3</w:t>
            </w:r>
          </w:p>
        </w:tc>
        <w:tc>
          <w:tcPr>
            <w:tcW w:w="1417" w:type="dxa"/>
            <w:vAlign w:val="center"/>
          </w:tcPr>
          <w:p w:rsidR="003C62D1" w:rsidRDefault="003C62D1">
            <w:pPr>
              <w:pStyle w:val="ConsPlusNormal"/>
            </w:pPr>
          </w:p>
        </w:tc>
        <w:tc>
          <w:tcPr>
            <w:tcW w:w="1408" w:type="dxa"/>
            <w:vAlign w:val="center"/>
          </w:tcPr>
          <w:p w:rsidR="003C62D1" w:rsidRDefault="003C62D1">
            <w:pPr>
              <w:pStyle w:val="ConsPlusNormal"/>
            </w:pPr>
          </w:p>
        </w:tc>
        <w:tc>
          <w:tcPr>
            <w:tcW w:w="724" w:type="dxa"/>
            <w:vAlign w:val="center"/>
          </w:tcPr>
          <w:p w:rsidR="003C62D1" w:rsidRDefault="003C62D1">
            <w:pPr>
              <w:pStyle w:val="ConsPlusNormal"/>
            </w:pPr>
          </w:p>
        </w:tc>
        <w:tc>
          <w:tcPr>
            <w:tcW w:w="1576" w:type="dxa"/>
            <w:vAlign w:val="center"/>
          </w:tcPr>
          <w:p w:rsidR="003C62D1" w:rsidRDefault="003C62D1">
            <w:pPr>
              <w:pStyle w:val="ConsPlusNormal"/>
            </w:pPr>
          </w:p>
        </w:tc>
        <w:tc>
          <w:tcPr>
            <w:tcW w:w="1420" w:type="dxa"/>
            <w:vAlign w:val="center"/>
          </w:tcPr>
          <w:p w:rsidR="003C62D1" w:rsidRDefault="003C62D1">
            <w:pPr>
              <w:pStyle w:val="ConsPlusNormal"/>
            </w:pPr>
          </w:p>
        </w:tc>
        <w:tc>
          <w:tcPr>
            <w:tcW w:w="1516" w:type="dxa"/>
            <w:vAlign w:val="center"/>
          </w:tcPr>
          <w:p w:rsidR="003C62D1" w:rsidRDefault="003C62D1">
            <w:pPr>
              <w:pStyle w:val="ConsPlusNormal"/>
            </w:pPr>
          </w:p>
        </w:tc>
        <w:tc>
          <w:tcPr>
            <w:tcW w:w="1644" w:type="dxa"/>
            <w:vAlign w:val="center"/>
          </w:tcPr>
          <w:p w:rsidR="003C62D1" w:rsidRDefault="003C62D1">
            <w:pPr>
              <w:pStyle w:val="ConsPlusNormal"/>
            </w:pPr>
          </w:p>
        </w:tc>
        <w:tc>
          <w:tcPr>
            <w:tcW w:w="1408" w:type="dxa"/>
            <w:vAlign w:val="center"/>
          </w:tcPr>
          <w:p w:rsidR="003C62D1" w:rsidRDefault="003C62D1">
            <w:pPr>
              <w:pStyle w:val="ConsPlusNormal"/>
            </w:pPr>
          </w:p>
        </w:tc>
        <w:tc>
          <w:tcPr>
            <w:tcW w:w="1612" w:type="dxa"/>
            <w:vAlign w:val="center"/>
          </w:tcPr>
          <w:p w:rsidR="003C62D1" w:rsidRDefault="003C62D1">
            <w:pPr>
              <w:pStyle w:val="ConsPlusNormal"/>
            </w:pPr>
          </w:p>
        </w:tc>
        <w:tc>
          <w:tcPr>
            <w:tcW w:w="1644" w:type="dxa"/>
            <w:vAlign w:val="center"/>
          </w:tcPr>
          <w:p w:rsidR="003C62D1" w:rsidRDefault="003C62D1">
            <w:pPr>
              <w:pStyle w:val="ConsPlusNormal"/>
            </w:pPr>
          </w:p>
        </w:tc>
      </w:tr>
    </w:tbl>
    <w:p w:rsidR="003C62D1" w:rsidRDefault="003C62D1">
      <w:pPr>
        <w:pStyle w:val="ConsPlusNormal"/>
        <w:sectPr w:rsidR="003C62D1">
          <w:pgSz w:w="16838" w:h="11905" w:orient="landscape"/>
          <w:pgMar w:top="1701" w:right="1134" w:bottom="850" w:left="1134" w:header="0" w:footer="0" w:gutter="0"/>
          <w:cols w:space="720"/>
          <w:titlePg/>
        </w:sectPr>
      </w:pPr>
    </w:p>
    <w:p w:rsidR="003C62D1" w:rsidRDefault="003C62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757"/>
        <w:gridCol w:w="3005"/>
      </w:tblGrid>
      <w:tr w:rsidR="003C62D1">
        <w:tc>
          <w:tcPr>
            <w:tcW w:w="4309" w:type="dxa"/>
            <w:tcBorders>
              <w:top w:val="nil"/>
              <w:left w:val="nil"/>
              <w:bottom w:val="nil"/>
              <w:right w:val="nil"/>
            </w:tcBorders>
          </w:tcPr>
          <w:p w:rsidR="003C62D1" w:rsidRDefault="003C62D1">
            <w:pPr>
              <w:pStyle w:val="ConsPlusNormal"/>
            </w:pPr>
            <w:r>
              <w:t>Глава муниципального образования</w:t>
            </w:r>
          </w:p>
          <w:p w:rsidR="003C62D1" w:rsidRDefault="003C62D1">
            <w:pPr>
              <w:pStyle w:val="ConsPlusNormal"/>
            </w:pPr>
            <w:r>
              <w:t>(глава администрации муниципального</w:t>
            </w:r>
          </w:p>
          <w:p w:rsidR="003C62D1" w:rsidRDefault="003C62D1">
            <w:pPr>
              <w:pStyle w:val="ConsPlusNormal"/>
            </w:pPr>
            <w:r>
              <w:t>образования) Пермского края</w:t>
            </w:r>
          </w:p>
        </w:tc>
        <w:tc>
          <w:tcPr>
            <w:tcW w:w="1757" w:type="dxa"/>
            <w:vMerge w:val="restart"/>
            <w:tcBorders>
              <w:top w:val="nil"/>
              <w:left w:val="nil"/>
              <w:bottom w:val="nil"/>
              <w:right w:val="nil"/>
            </w:tcBorders>
            <w:vAlign w:val="bottom"/>
          </w:tcPr>
          <w:p w:rsidR="003C62D1" w:rsidRDefault="003C62D1">
            <w:pPr>
              <w:pStyle w:val="ConsPlusNormal"/>
              <w:jc w:val="center"/>
            </w:pPr>
            <w:r>
              <w:t>_____________</w:t>
            </w:r>
          </w:p>
          <w:p w:rsidR="003C62D1" w:rsidRDefault="003C62D1">
            <w:pPr>
              <w:pStyle w:val="ConsPlusNormal"/>
              <w:jc w:val="center"/>
            </w:pPr>
            <w:r>
              <w:t>(подпись)</w:t>
            </w:r>
          </w:p>
        </w:tc>
        <w:tc>
          <w:tcPr>
            <w:tcW w:w="3005" w:type="dxa"/>
            <w:vMerge w:val="restart"/>
            <w:tcBorders>
              <w:top w:val="nil"/>
              <w:left w:val="nil"/>
              <w:bottom w:val="nil"/>
              <w:right w:val="nil"/>
            </w:tcBorders>
            <w:vAlign w:val="bottom"/>
          </w:tcPr>
          <w:p w:rsidR="003C62D1" w:rsidRDefault="003C62D1">
            <w:pPr>
              <w:pStyle w:val="ConsPlusNormal"/>
              <w:jc w:val="center"/>
            </w:pPr>
            <w:r>
              <w:t>/_______________________</w:t>
            </w:r>
          </w:p>
          <w:p w:rsidR="003C62D1" w:rsidRDefault="003C62D1">
            <w:pPr>
              <w:pStyle w:val="ConsPlusNormal"/>
              <w:jc w:val="center"/>
            </w:pPr>
            <w:r>
              <w:t>(расшифровка подписи)</w:t>
            </w:r>
          </w:p>
        </w:tc>
      </w:tr>
      <w:tr w:rsidR="003C62D1">
        <w:tc>
          <w:tcPr>
            <w:tcW w:w="4309" w:type="dxa"/>
            <w:tcBorders>
              <w:top w:val="nil"/>
              <w:left w:val="nil"/>
              <w:bottom w:val="nil"/>
              <w:right w:val="nil"/>
            </w:tcBorders>
          </w:tcPr>
          <w:p w:rsidR="003C62D1" w:rsidRDefault="003C62D1">
            <w:pPr>
              <w:pStyle w:val="ConsPlusNormal"/>
            </w:pPr>
          </w:p>
        </w:tc>
        <w:tc>
          <w:tcPr>
            <w:tcW w:w="1757" w:type="dxa"/>
            <w:vMerge/>
            <w:tcBorders>
              <w:top w:val="nil"/>
              <w:left w:val="nil"/>
              <w:bottom w:val="nil"/>
              <w:right w:val="nil"/>
            </w:tcBorders>
          </w:tcPr>
          <w:p w:rsidR="003C62D1" w:rsidRDefault="003C62D1">
            <w:pPr>
              <w:pStyle w:val="ConsPlusNormal"/>
            </w:pPr>
          </w:p>
        </w:tc>
        <w:tc>
          <w:tcPr>
            <w:tcW w:w="3005" w:type="dxa"/>
            <w:vMerge/>
            <w:tcBorders>
              <w:top w:val="nil"/>
              <w:left w:val="nil"/>
              <w:bottom w:val="nil"/>
              <w:right w:val="nil"/>
            </w:tcBorders>
          </w:tcPr>
          <w:p w:rsidR="003C62D1" w:rsidRDefault="003C62D1">
            <w:pPr>
              <w:pStyle w:val="ConsPlusNormal"/>
            </w:pPr>
          </w:p>
        </w:tc>
      </w:tr>
      <w:tr w:rsidR="003C62D1">
        <w:tc>
          <w:tcPr>
            <w:tcW w:w="9071" w:type="dxa"/>
            <w:gridSpan w:val="3"/>
            <w:tcBorders>
              <w:top w:val="nil"/>
              <w:left w:val="nil"/>
              <w:bottom w:val="nil"/>
              <w:right w:val="nil"/>
            </w:tcBorders>
          </w:tcPr>
          <w:p w:rsidR="003C62D1" w:rsidRDefault="003C62D1">
            <w:pPr>
              <w:pStyle w:val="ConsPlusNormal"/>
            </w:pPr>
            <w:r>
              <w:t>МП</w:t>
            </w:r>
          </w:p>
          <w:p w:rsidR="003C62D1" w:rsidRDefault="003C62D1">
            <w:pPr>
              <w:pStyle w:val="ConsPlusNormal"/>
            </w:pPr>
          </w:p>
          <w:p w:rsidR="003C62D1" w:rsidRDefault="003C62D1">
            <w:pPr>
              <w:pStyle w:val="ConsPlusNormal"/>
            </w:pPr>
            <w:r>
              <w:t>Исполнитель (ФИО полностью, должность, тел. (_____) _________)</w:t>
            </w:r>
          </w:p>
          <w:p w:rsidR="003C62D1" w:rsidRDefault="003C62D1">
            <w:pPr>
              <w:pStyle w:val="ConsPlusNormal"/>
            </w:pPr>
            <w:r>
              <w:t>"___" __________ 20___ г.</w:t>
            </w:r>
          </w:p>
        </w:tc>
      </w:tr>
    </w:tbl>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right"/>
        <w:outlineLvl w:val="0"/>
      </w:pPr>
      <w:r>
        <w:t>УТВЕРЖДЕН</w:t>
      </w:r>
    </w:p>
    <w:p w:rsidR="003C62D1" w:rsidRDefault="003C62D1">
      <w:pPr>
        <w:pStyle w:val="ConsPlusNormal"/>
        <w:jc w:val="right"/>
      </w:pPr>
      <w:r>
        <w:t>постановлением</w:t>
      </w:r>
    </w:p>
    <w:p w:rsidR="003C62D1" w:rsidRDefault="003C62D1">
      <w:pPr>
        <w:pStyle w:val="ConsPlusNormal"/>
        <w:jc w:val="right"/>
      </w:pPr>
      <w:r>
        <w:t>Правительства</w:t>
      </w:r>
    </w:p>
    <w:p w:rsidR="003C62D1" w:rsidRDefault="003C62D1">
      <w:pPr>
        <w:pStyle w:val="ConsPlusNormal"/>
        <w:jc w:val="right"/>
      </w:pPr>
      <w:r>
        <w:t>Пермского края</w:t>
      </w:r>
    </w:p>
    <w:p w:rsidR="003C62D1" w:rsidRDefault="003C62D1">
      <w:pPr>
        <w:pStyle w:val="ConsPlusNormal"/>
        <w:jc w:val="right"/>
      </w:pPr>
      <w:r>
        <w:t>от 14.07.2022 N 594-п</w:t>
      </w:r>
    </w:p>
    <w:p w:rsidR="003C62D1" w:rsidRDefault="003C62D1">
      <w:pPr>
        <w:pStyle w:val="ConsPlusNormal"/>
        <w:jc w:val="both"/>
      </w:pPr>
    </w:p>
    <w:p w:rsidR="003C62D1" w:rsidRDefault="003C62D1">
      <w:pPr>
        <w:pStyle w:val="ConsPlusTitle"/>
        <w:jc w:val="center"/>
      </w:pPr>
      <w:bookmarkStart w:id="43" w:name="P774"/>
      <w:bookmarkEnd w:id="43"/>
      <w:r>
        <w:t>СТАНДАРТ</w:t>
      </w:r>
    </w:p>
    <w:p w:rsidR="003C62D1" w:rsidRDefault="003C62D1">
      <w:pPr>
        <w:pStyle w:val="ConsPlusTitle"/>
        <w:jc w:val="center"/>
      </w:pPr>
      <w:r>
        <w:t>ОКАЗАНИЯ ГОСУДАРСТВЕННОЙ УСЛУГИ "УСЛУГА ПО СОЗДАНИЮ УСЛОВИЙ</w:t>
      </w:r>
    </w:p>
    <w:p w:rsidR="003C62D1" w:rsidRDefault="003C62D1">
      <w:pPr>
        <w:pStyle w:val="ConsPlusTitle"/>
        <w:jc w:val="center"/>
      </w:pPr>
      <w:r>
        <w:t>В ПЕРМСКОМ КРАЕ ДЛЯ ОБЕСПЕЧЕНИЯ ОТДЕЛЬНЫХ КАТЕГОРИЙ ГРАЖДАН</w:t>
      </w:r>
    </w:p>
    <w:p w:rsidR="003C62D1" w:rsidRDefault="003C62D1">
      <w:pPr>
        <w:pStyle w:val="ConsPlusTitle"/>
        <w:jc w:val="center"/>
      </w:pPr>
      <w:r>
        <w:t>ВОЗМОЖНОСТЬЮ ПУТЕШЕСТВОВАТЬ С ЦЕЛЬЮ РАСКРЫТИЯ ТУРИСТСКОГО</w:t>
      </w:r>
    </w:p>
    <w:p w:rsidR="003C62D1" w:rsidRDefault="003C62D1">
      <w:pPr>
        <w:pStyle w:val="ConsPlusTitle"/>
        <w:jc w:val="center"/>
      </w:pPr>
      <w:r>
        <w:t>ПОТЕНЦИАЛА РОССИЙСКОЙ ФЕДЕРАЦИИ" В СООТВЕТСТВИИ С СОЦИАЛЬНЫМ</w:t>
      </w:r>
    </w:p>
    <w:p w:rsidR="003C62D1" w:rsidRDefault="003C62D1">
      <w:pPr>
        <w:pStyle w:val="ConsPlusTitle"/>
        <w:jc w:val="center"/>
      </w:pPr>
      <w:r>
        <w:t>СЕРТИФИКАТОМ (ДАЛЕЕ - ГОСУДАРСТВЕННАЯ УСЛУГА)</w:t>
      </w:r>
    </w:p>
    <w:p w:rsidR="003C62D1" w:rsidRDefault="003C62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176"/>
        <w:gridCol w:w="6236"/>
      </w:tblGrid>
      <w:tr w:rsidR="003C62D1">
        <w:tc>
          <w:tcPr>
            <w:tcW w:w="664" w:type="dxa"/>
            <w:vAlign w:val="center"/>
          </w:tcPr>
          <w:p w:rsidR="003C62D1" w:rsidRDefault="003C62D1">
            <w:pPr>
              <w:pStyle w:val="ConsPlusNormal"/>
              <w:jc w:val="center"/>
            </w:pPr>
            <w:r>
              <w:t>N п/п</w:t>
            </w:r>
          </w:p>
        </w:tc>
        <w:tc>
          <w:tcPr>
            <w:tcW w:w="8412" w:type="dxa"/>
            <w:gridSpan w:val="2"/>
            <w:vAlign w:val="center"/>
          </w:tcPr>
          <w:p w:rsidR="003C62D1" w:rsidRDefault="003C62D1">
            <w:pPr>
              <w:pStyle w:val="ConsPlusNormal"/>
              <w:jc w:val="center"/>
            </w:pPr>
            <w:r>
              <w:t>Требования к оказанию государственной услуги</w:t>
            </w:r>
          </w:p>
        </w:tc>
      </w:tr>
      <w:tr w:rsidR="003C62D1">
        <w:tc>
          <w:tcPr>
            <w:tcW w:w="664" w:type="dxa"/>
          </w:tcPr>
          <w:p w:rsidR="003C62D1" w:rsidRDefault="003C62D1">
            <w:pPr>
              <w:pStyle w:val="ConsPlusNormal"/>
              <w:jc w:val="center"/>
            </w:pPr>
            <w:r>
              <w:t>1</w:t>
            </w:r>
          </w:p>
        </w:tc>
        <w:tc>
          <w:tcPr>
            <w:tcW w:w="2176" w:type="dxa"/>
          </w:tcPr>
          <w:p w:rsidR="003C62D1" w:rsidRDefault="003C62D1">
            <w:pPr>
              <w:pStyle w:val="ConsPlusNormal"/>
              <w:jc w:val="center"/>
            </w:pPr>
            <w:r>
              <w:t>2</w:t>
            </w:r>
          </w:p>
        </w:tc>
        <w:tc>
          <w:tcPr>
            <w:tcW w:w="6236" w:type="dxa"/>
          </w:tcPr>
          <w:p w:rsidR="003C62D1" w:rsidRDefault="003C62D1">
            <w:pPr>
              <w:pStyle w:val="ConsPlusNormal"/>
              <w:jc w:val="center"/>
            </w:pPr>
            <w:r>
              <w:t>3</w:t>
            </w:r>
          </w:p>
        </w:tc>
      </w:tr>
      <w:tr w:rsidR="003C62D1">
        <w:tc>
          <w:tcPr>
            <w:tcW w:w="664" w:type="dxa"/>
          </w:tcPr>
          <w:p w:rsidR="003C62D1" w:rsidRDefault="003C62D1">
            <w:pPr>
              <w:pStyle w:val="ConsPlusNormal"/>
              <w:jc w:val="center"/>
            </w:pPr>
            <w:r>
              <w:t>1</w:t>
            </w:r>
          </w:p>
        </w:tc>
        <w:tc>
          <w:tcPr>
            <w:tcW w:w="2176" w:type="dxa"/>
          </w:tcPr>
          <w:p w:rsidR="003C62D1" w:rsidRDefault="003C62D1">
            <w:pPr>
              <w:pStyle w:val="ConsPlusNormal"/>
            </w:pPr>
            <w:r>
              <w:t>Общие требования</w:t>
            </w:r>
          </w:p>
        </w:tc>
        <w:tc>
          <w:tcPr>
            <w:tcW w:w="6236" w:type="dxa"/>
          </w:tcPr>
          <w:p w:rsidR="003C62D1" w:rsidRDefault="003C62D1">
            <w:pPr>
              <w:pStyle w:val="ConsPlusNormal"/>
            </w:pPr>
            <w:hyperlink r:id="rId68">
              <w:r>
                <w:rPr>
                  <w:color w:val="0000FF"/>
                </w:rPr>
                <w:t>ГОСТ Р 54605-2017</w:t>
              </w:r>
            </w:hyperlink>
            <w:r>
              <w:t xml:space="preserve"> "Туристские услуги. Услуги детского туризма. Общие требования"</w:t>
            </w:r>
          </w:p>
        </w:tc>
      </w:tr>
      <w:tr w:rsidR="003C62D1">
        <w:tc>
          <w:tcPr>
            <w:tcW w:w="664" w:type="dxa"/>
          </w:tcPr>
          <w:p w:rsidR="003C62D1" w:rsidRDefault="003C62D1">
            <w:pPr>
              <w:pStyle w:val="ConsPlusNormal"/>
              <w:jc w:val="center"/>
            </w:pPr>
            <w:r>
              <w:t>2</w:t>
            </w:r>
          </w:p>
        </w:tc>
        <w:tc>
          <w:tcPr>
            <w:tcW w:w="2176" w:type="dxa"/>
          </w:tcPr>
          <w:p w:rsidR="003C62D1" w:rsidRDefault="003C62D1">
            <w:pPr>
              <w:pStyle w:val="ConsPlusNormal"/>
            </w:pPr>
            <w:r>
              <w:t>Категория потребителей государственной услуги</w:t>
            </w:r>
          </w:p>
        </w:tc>
        <w:tc>
          <w:tcPr>
            <w:tcW w:w="6236" w:type="dxa"/>
          </w:tcPr>
          <w:p w:rsidR="003C62D1" w:rsidRDefault="003C62D1">
            <w:pPr>
              <w:pStyle w:val="ConsPlusNormal"/>
            </w:pPr>
            <w:r>
              <w:t>Учащиеся 5-9 классов общеобразовательных учреждений Пермского края: обучающиеся по дополнительным общеобразовательным общеразвивающим программам туристско-краеведческой и естественно-научной направленностей; участники детских общественных объединений и движений в сфере музейного дела, экологии, здорового образа жизни, туризма и краеведения</w:t>
            </w:r>
          </w:p>
        </w:tc>
      </w:tr>
      <w:tr w:rsidR="003C62D1">
        <w:tc>
          <w:tcPr>
            <w:tcW w:w="664" w:type="dxa"/>
          </w:tcPr>
          <w:p w:rsidR="003C62D1" w:rsidRDefault="003C62D1">
            <w:pPr>
              <w:pStyle w:val="ConsPlusNormal"/>
              <w:jc w:val="center"/>
            </w:pPr>
            <w:r>
              <w:t>3</w:t>
            </w:r>
          </w:p>
        </w:tc>
        <w:tc>
          <w:tcPr>
            <w:tcW w:w="2176" w:type="dxa"/>
          </w:tcPr>
          <w:p w:rsidR="003C62D1" w:rsidRDefault="003C62D1">
            <w:pPr>
              <w:pStyle w:val="ConsPlusNormal"/>
            </w:pPr>
            <w:r>
              <w:t>Форма оказания государственной услуги</w:t>
            </w:r>
          </w:p>
        </w:tc>
        <w:tc>
          <w:tcPr>
            <w:tcW w:w="6236" w:type="dxa"/>
          </w:tcPr>
          <w:p w:rsidR="003C62D1" w:rsidRDefault="003C62D1">
            <w:pPr>
              <w:pStyle w:val="ConsPlusNormal"/>
            </w:pPr>
            <w:r>
              <w:t>Групповой тур. Минимальная расчетная численность группы - 30 человек</w:t>
            </w:r>
          </w:p>
        </w:tc>
      </w:tr>
      <w:tr w:rsidR="003C62D1">
        <w:tc>
          <w:tcPr>
            <w:tcW w:w="664" w:type="dxa"/>
          </w:tcPr>
          <w:p w:rsidR="003C62D1" w:rsidRDefault="003C62D1">
            <w:pPr>
              <w:pStyle w:val="ConsPlusNormal"/>
              <w:jc w:val="center"/>
            </w:pPr>
            <w:r>
              <w:t>4</w:t>
            </w:r>
          </w:p>
        </w:tc>
        <w:tc>
          <w:tcPr>
            <w:tcW w:w="2176" w:type="dxa"/>
          </w:tcPr>
          <w:p w:rsidR="003C62D1" w:rsidRDefault="003C62D1">
            <w:pPr>
              <w:pStyle w:val="ConsPlusNormal"/>
            </w:pPr>
            <w:r>
              <w:t>Требования к предоставлению услуг по перевозке</w:t>
            </w:r>
          </w:p>
        </w:tc>
        <w:tc>
          <w:tcPr>
            <w:tcW w:w="6236" w:type="dxa"/>
          </w:tcPr>
          <w:p w:rsidR="003C62D1" w:rsidRDefault="003C62D1">
            <w:pPr>
              <w:pStyle w:val="ConsPlusNormal"/>
            </w:pPr>
            <w:r>
              <w:t>Перевозка потребителей государственной услуги осуществляется автобусами с соблюдением законодательства Российской Федерации в сфере перевозок пассажиров автомобильным транспортом, правил и требований безопасности, установленных для транспорта конкретного вида, в том числе с соблюдением требований, установленных:</w:t>
            </w:r>
          </w:p>
          <w:p w:rsidR="003C62D1" w:rsidRDefault="003C62D1">
            <w:pPr>
              <w:pStyle w:val="ConsPlusNormal"/>
            </w:pPr>
            <w:hyperlink r:id="rId69">
              <w:r>
                <w:rPr>
                  <w:color w:val="0000FF"/>
                </w:rPr>
                <w:t>постановлением</w:t>
              </w:r>
            </w:hyperlink>
            <w:r>
              <w:t xml:space="preserve"> Правительства Российской Федерации от 23 сентября 2020 г. N 1527 "Об утверждении Правил организованной перевозки группы детей автобусами";</w:t>
            </w:r>
          </w:p>
          <w:p w:rsidR="003C62D1" w:rsidRDefault="003C62D1">
            <w:pPr>
              <w:pStyle w:val="ConsPlusNormal"/>
            </w:pPr>
            <w:hyperlink r:id="rId70">
              <w:r>
                <w:rPr>
                  <w:color w:val="0000FF"/>
                </w:rPr>
                <w:t>ГОСТ 33552-2015</w:t>
              </w:r>
            </w:hyperlink>
            <w:r>
              <w:t xml:space="preserve"> "Межгосударственный стандарт. Автобусы для перевозки детей. Технические требования и методы испытаний";</w:t>
            </w:r>
          </w:p>
          <w:p w:rsidR="003C62D1" w:rsidRDefault="003C62D1">
            <w:pPr>
              <w:pStyle w:val="ConsPlusNormal"/>
            </w:pPr>
            <w:hyperlink r:id="rId71">
              <w:r>
                <w:rPr>
                  <w:color w:val="0000FF"/>
                </w:rPr>
                <w:t>пунктом 3.4</w:t>
              </w:r>
            </w:hyperlink>
            <w:r>
              <w:t xml:space="preserve">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утвержденных постановлением Главного государственного санитарного врача Российской Федерации от 30 июня 2020 г. N 16</w:t>
            </w:r>
          </w:p>
        </w:tc>
      </w:tr>
      <w:tr w:rsidR="003C62D1">
        <w:tc>
          <w:tcPr>
            <w:tcW w:w="664" w:type="dxa"/>
          </w:tcPr>
          <w:p w:rsidR="003C62D1" w:rsidRDefault="003C62D1">
            <w:pPr>
              <w:pStyle w:val="ConsPlusNormal"/>
              <w:jc w:val="center"/>
            </w:pPr>
            <w:r>
              <w:lastRenderedPageBreak/>
              <w:t>5</w:t>
            </w:r>
          </w:p>
        </w:tc>
        <w:tc>
          <w:tcPr>
            <w:tcW w:w="2176" w:type="dxa"/>
          </w:tcPr>
          <w:p w:rsidR="003C62D1" w:rsidRDefault="003C62D1">
            <w:pPr>
              <w:pStyle w:val="ConsPlusNormal"/>
            </w:pPr>
            <w:r>
              <w:t>Требования к предоставлению услуг по временному проживанию</w:t>
            </w:r>
          </w:p>
        </w:tc>
        <w:tc>
          <w:tcPr>
            <w:tcW w:w="6236" w:type="dxa"/>
          </w:tcPr>
          <w:p w:rsidR="003C62D1" w:rsidRDefault="003C62D1">
            <w:pPr>
              <w:pStyle w:val="ConsPlusNormal"/>
            </w:pPr>
            <w:r>
              <w:t xml:space="preserve">Проживание потребителей государственной услуги осуществляется в классифицированных средствах размещения категории "три звезды" и выше, присвоенной в соответствии с </w:t>
            </w:r>
            <w:hyperlink r:id="rId72">
              <w:r>
                <w:rPr>
                  <w:color w:val="0000FF"/>
                </w:rPr>
                <w:t>Положением</w:t>
              </w:r>
            </w:hyperlink>
            <w:r>
              <w:t xml:space="preserve"> о классификации гостиниц, утвержденным постановлением Правительства Российской Федерации от 18 ноября 2020 г. N 1860, в соответствии с дополнительными </w:t>
            </w:r>
            <w:hyperlink r:id="rId73">
              <w:r>
                <w:rPr>
                  <w:color w:val="0000FF"/>
                </w:rPr>
                <w:t>требованиями</w:t>
              </w:r>
            </w:hyperlink>
            <w:r>
              <w:t xml:space="preserve"> к условиям предоставления государственных (муниципальных) услуг в социальной сфере, утвержденными постановлением Правительства Российской Федерации от 05 ноября 2020 г. N 1789 "Об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 а также требований к документам, которые могут быть истребованы у участников конкурса для подтверждения соответствия указанным дополнительным требованиям".</w:t>
            </w:r>
          </w:p>
          <w:p w:rsidR="003C62D1" w:rsidRDefault="003C62D1">
            <w:pPr>
              <w:pStyle w:val="ConsPlusNormal"/>
            </w:pPr>
            <w:r>
              <w:t>Дополнительные рекомендации при оказании услуг по временному проживанию получателей государственной услуги:</w:t>
            </w:r>
          </w:p>
          <w:p w:rsidR="003C62D1" w:rsidRDefault="003C62D1">
            <w:pPr>
              <w:pStyle w:val="ConsPlusNormal"/>
            </w:pPr>
            <w:r>
              <w:t>оборудование гостиниц и иных средств размещения, используемых для проживания потребителей государственной услуги, должно соответствовать строительным нормам и правилам, гигиеническим нормам, санитарно-эпидемиологическим правилам и требованиям пожарной безопасности;</w:t>
            </w:r>
          </w:p>
          <w:p w:rsidR="003C62D1" w:rsidRDefault="003C62D1">
            <w:pPr>
              <w:pStyle w:val="ConsPlusNormal"/>
            </w:pPr>
            <w:r>
              <w:t>спальные помещения, санитарные комнаты общего пользования для мальчиков и девочек (юношей и девушек) рекомендуется устраивать раздельно независимо от возрастных групп потребителей государственной услуги;</w:t>
            </w:r>
          </w:p>
          <w:p w:rsidR="003C62D1" w:rsidRDefault="003C62D1">
            <w:pPr>
              <w:pStyle w:val="ConsPlusNormal"/>
            </w:pPr>
            <w:r>
              <w:t xml:space="preserve">при одновременном размещении взрослых и несовершеннолетних потребителей государственной услуги в средствах размещения рекомендуется предусматривать их раздельное размещение, по возможности на отдельных этажах </w:t>
            </w:r>
            <w:r>
              <w:lastRenderedPageBreak/>
              <w:t>или в отдельном крыле здания</w:t>
            </w:r>
          </w:p>
        </w:tc>
      </w:tr>
      <w:tr w:rsidR="003C62D1">
        <w:tc>
          <w:tcPr>
            <w:tcW w:w="664" w:type="dxa"/>
          </w:tcPr>
          <w:p w:rsidR="003C62D1" w:rsidRDefault="003C62D1">
            <w:pPr>
              <w:pStyle w:val="ConsPlusNormal"/>
              <w:jc w:val="center"/>
            </w:pPr>
            <w:r>
              <w:lastRenderedPageBreak/>
              <w:t>6</w:t>
            </w:r>
          </w:p>
        </w:tc>
        <w:tc>
          <w:tcPr>
            <w:tcW w:w="2176" w:type="dxa"/>
          </w:tcPr>
          <w:p w:rsidR="003C62D1" w:rsidRDefault="003C62D1">
            <w:pPr>
              <w:pStyle w:val="ConsPlusNormal"/>
            </w:pPr>
            <w:r>
              <w:t>Требования к предоставлению услуг питания</w:t>
            </w:r>
          </w:p>
        </w:tc>
        <w:tc>
          <w:tcPr>
            <w:tcW w:w="6236" w:type="dxa"/>
          </w:tcPr>
          <w:p w:rsidR="003C62D1" w:rsidRDefault="003C62D1">
            <w:pPr>
              <w:pStyle w:val="ConsPlusNormal"/>
            </w:pPr>
            <w:r>
              <w:t>Услуги общественного питания во время оказания государственной услуги должны предоставляться с соблюдением требований, установленных:</w:t>
            </w:r>
          </w:p>
          <w:p w:rsidR="003C62D1" w:rsidRDefault="003C62D1">
            <w:pPr>
              <w:pStyle w:val="ConsPlusNormal"/>
            </w:pPr>
            <w:hyperlink r:id="rId74">
              <w:r>
                <w:rPr>
                  <w:color w:val="0000FF"/>
                </w:rPr>
                <w:t>Правилами</w:t>
              </w:r>
            </w:hyperlink>
            <w:r>
              <w:t xml:space="preserve"> оказания услуг общественного питания, утвержденными постановлением Правительства Российской Федерации от 21 сентября 2020 г. N 1515;</w:t>
            </w:r>
          </w:p>
          <w:p w:rsidR="003C62D1" w:rsidRDefault="003C62D1">
            <w:pPr>
              <w:pStyle w:val="ConsPlusNormal"/>
            </w:pPr>
            <w:r>
              <w:t>"</w:t>
            </w:r>
            <w:hyperlink r:id="rId75">
              <w:r>
                <w:rPr>
                  <w:color w:val="0000FF"/>
                </w:rPr>
                <w:t>ГОСТ 30390-2013</w:t>
              </w:r>
            </w:hyperlink>
            <w:r>
              <w:t>. Услуги общественного питания. Продукция общественного питания, реализуемая населению. Общие технические условия";</w:t>
            </w:r>
          </w:p>
          <w:p w:rsidR="003C62D1" w:rsidRDefault="003C62D1">
            <w:pPr>
              <w:pStyle w:val="ConsPlusNormal"/>
            </w:pPr>
            <w:r>
              <w:t>"</w:t>
            </w:r>
            <w:hyperlink r:id="rId76">
              <w:r>
                <w:rPr>
                  <w:color w:val="0000FF"/>
                </w:rPr>
                <w:t>ГОСТ 31984-2012</w:t>
              </w:r>
            </w:hyperlink>
            <w:r>
              <w:t>. Межгосударственный стандарт. Услуги общественного питания. Общие требования";</w:t>
            </w:r>
          </w:p>
          <w:p w:rsidR="003C62D1" w:rsidRDefault="003C62D1">
            <w:pPr>
              <w:pStyle w:val="ConsPlusNormal"/>
            </w:pPr>
            <w:hyperlink r:id="rId77">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 октября 2020 г. N 32.</w:t>
            </w:r>
          </w:p>
          <w:p w:rsidR="003C62D1" w:rsidRDefault="003C62D1">
            <w:pPr>
              <w:pStyle w:val="ConsPlusNormal"/>
            </w:pPr>
            <w:r>
              <w:t>Для потребителей государственной услуги:</w:t>
            </w:r>
          </w:p>
          <w:p w:rsidR="003C62D1" w:rsidRDefault="003C62D1">
            <w:pPr>
              <w:pStyle w:val="ConsPlusNormal"/>
            </w:pPr>
            <w:r>
              <w:t>предоставляется трехразовое питание с перерывами между приемами пищи не более 4 часов. Питание должно быть рациональным, полноценным, разнообразным и соответствовать физиологическим потребностям потребителей государственной услуги.</w:t>
            </w:r>
          </w:p>
          <w:p w:rsidR="003C62D1" w:rsidRDefault="003C62D1">
            <w:pPr>
              <w:pStyle w:val="ConsPlusNormal"/>
            </w:pPr>
            <w:r>
              <w:t>В случае организации питания с фиксированным набором блюд необходимо соблюдать суммарную калорийность рациона в соответствии с нормами физиологических потребностей;</w:t>
            </w:r>
          </w:p>
          <w:p w:rsidR="003C62D1" w:rsidRDefault="003C62D1">
            <w:pPr>
              <w:pStyle w:val="ConsPlusNormal"/>
            </w:pPr>
            <w:r>
              <w:t>организуется питьевой режим</w:t>
            </w:r>
          </w:p>
        </w:tc>
      </w:tr>
      <w:tr w:rsidR="003C62D1">
        <w:tc>
          <w:tcPr>
            <w:tcW w:w="664" w:type="dxa"/>
          </w:tcPr>
          <w:p w:rsidR="003C62D1" w:rsidRDefault="003C62D1">
            <w:pPr>
              <w:pStyle w:val="ConsPlusNormal"/>
              <w:jc w:val="center"/>
            </w:pPr>
            <w:r>
              <w:t>7</w:t>
            </w:r>
          </w:p>
        </w:tc>
        <w:tc>
          <w:tcPr>
            <w:tcW w:w="2176" w:type="dxa"/>
          </w:tcPr>
          <w:p w:rsidR="003C62D1" w:rsidRDefault="003C62D1">
            <w:pPr>
              <w:pStyle w:val="ConsPlusNormal"/>
            </w:pPr>
            <w:r>
              <w:t>Требования к предоставлению экскурсионных услуг</w:t>
            </w:r>
          </w:p>
        </w:tc>
        <w:tc>
          <w:tcPr>
            <w:tcW w:w="6236" w:type="dxa"/>
          </w:tcPr>
          <w:p w:rsidR="003C62D1" w:rsidRDefault="003C62D1">
            <w:pPr>
              <w:pStyle w:val="ConsPlusNormal"/>
            </w:pPr>
            <w:r>
              <w:t>Экскурсионные услуги должны предоставляться с учетом возраста и физических возможностей потребителей государственной услуги и требований:</w:t>
            </w:r>
          </w:p>
          <w:p w:rsidR="003C62D1" w:rsidRDefault="003C62D1">
            <w:pPr>
              <w:pStyle w:val="ConsPlusNormal"/>
            </w:pPr>
            <w:r>
              <w:t>"</w:t>
            </w:r>
            <w:hyperlink r:id="rId78">
              <w:r>
                <w:rPr>
                  <w:color w:val="0000FF"/>
                </w:rPr>
                <w:t>ГОСТ Р 54604-2011</w:t>
              </w:r>
            </w:hyperlink>
            <w:r>
              <w:t>. Национальный стандарт Российской Федерации. Туристские услуги. Экскурсионные услуги. Общие требования";</w:t>
            </w:r>
          </w:p>
          <w:p w:rsidR="003C62D1" w:rsidRDefault="003C62D1">
            <w:pPr>
              <w:pStyle w:val="ConsPlusNormal"/>
            </w:pPr>
            <w:r>
              <w:t>"</w:t>
            </w:r>
            <w:hyperlink r:id="rId79">
              <w:r>
                <w:rPr>
                  <w:color w:val="0000FF"/>
                </w:rPr>
                <w:t>ГОСТ Р 57807-2017</w:t>
              </w:r>
            </w:hyperlink>
            <w:r>
              <w:t>. Национальный стандарт Российской Федерации. Туристские услуги. Требования к экскурсоводам (гидам)";</w:t>
            </w:r>
          </w:p>
          <w:p w:rsidR="003C62D1" w:rsidRDefault="003C62D1">
            <w:pPr>
              <w:pStyle w:val="ConsPlusNormal"/>
            </w:pPr>
            <w:hyperlink r:id="rId80">
              <w:r>
                <w:rPr>
                  <w:color w:val="0000FF"/>
                </w:rPr>
                <w:t>приказа</w:t>
              </w:r>
            </w:hyperlink>
            <w:r>
              <w:t xml:space="preserve"> Министерства труда и социальной защиты Российской Федерации от 24 декабря 2021 г. N 913н "Об утверждении профессионального стандарта "Экскурсовод (гид)"</w:t>
            </w:r>
          </w:p>
        </w:tc>
      </w:tr>
      <w:tr w:rsidR="003C62D1">
        <w:tc>
          <w:tcPr>
            <w:tcW w:w="664" w:type="dxa"/>
          </w:tcPr>
          <w:p w:rsidR="003C62D1" w:rsidRDefault="003C62D1">
            <w:pPr>
              <w:pStyle w:val="ConsPlusNormal"/>
              <w:jc w:val="center"/>
            </w:pPr>
            <w:r>
              <w:t>8</w:t>
            </w:r>
          </w:p>
        </w:tc>
        <w:tc>
          <w:tcPr>
            <w:tcW w:w="2176" w:type="dxa"/>
          </w:tcPr>
          <w:p w:rsidR="003C62D1" w:rsidRDefault="003C62D1">
            <w:pPr>
              <w:pStyle w:val="ConsPlusNormal"/>
            </w:pPr>
            <w:r>
              <w:t>Требования к персоналу</w:t>
            </w:r>
          </w:p>
        </w:tc>
        <w:tc>
          <w:tcPr>
            <w:tcW w:w="6236" w:type="dxa"/>
          </w:tcPr>
          <w:p w:rsidR="003C62D1" w:rsidRDefault="003C62D1">
            <w:pPr>
              <w:pStyle w:val="ConsPlusNormal"/>
            </w:pPr>
            <w:r>
              <w:t>Предоставление государственной услуги должно осуществляться квалифицированными специалистами в сфере туризма, имеющими специальную подготовку.</w:t>
            </w:r>
          </w:p>
          <w:p w:rsidR="003C62D1" w:rsidRDefault="003C62D1">
            <w:pPr>
              <w:pStyle w:val="ConsPlusNormal"/>
            </w:pPr>
            <w:r>
              <w:t>Персонал должен иметь уровень подготовки, необходимый для выполнения трудовых функций, с учетом требований:</w:t>
            </w:r>
          </w:p>
          <w:p w:rsidR="003C62D1" w:rsidRDefault="003C62D1">
            <w:pPr>
              <w:pStyle w:val="ConsPlusNormal"/>
            </w:pPr>
            <w:r>
              <w:t>"</w:t>
            </w:r>
            <w:hyperlink r:id="rId81">
              <w:r>
                <w:rPr>
                  <w:color w:val="0000FF"/>
                </w:rPr>
                <w:t>ГОСТ Р 55318-2012</w:t>
              </w:r>
            </w:hyperlink>
            <w:r>
              <w:t xml:space="preserve">. Национальный стандарт Российской Федерации. Туристские услуги. Общие требования к персоналу туроператоров и </w:t>
            </w:r>
            <w:proofErr w:type="spellStart"/>
            <w:r>
              <w:t>турагентов</w:t>
            </w:r>
            <w:proofErr w:type="spellEnd"/>
            <w:r>
              <w:t>";</w:t>
            </w:r>
          </w:p>
          <w:p w:rsidR="003C62D1" w:rsidRDefault="003C62D1">
            <w:pPr>
              <w:pStyle w:val="ConsPlusNormal"/>
            </w:pPr>
            <w:hyperlink r:id="rId82">
              <w:r>
                <w:rPr>
                  <w:color w:val="0000FF"/>
                </w:rPr>
                <w:t>приказа</w:t>
              </w:r>
            </w:hyperlink>
            <w:r>
              <w:t xml:space="preserve"> Министерства здравоохранения и социального развития Российской Федерации от 12 марта 2012 г. N 220н "Об утверждении Единого квалификационного справочника должностей руководителей, специалистов и служащих, раздел </w:t>
            </w:r>
            <w:r>
              <w:lastRenderedPageBreak/>
              <w:t>"Квалификационные характеристики должностей работников организаций сферы туризма".</w:t>
            </w:r>
          </w:p>
          <w:p w:rsidR="003C62D1" w:rsidRDefault="003C62D1">
            <w:pPr>
              <w:pStyle w:val="ConsPlusNormal"/>
            </w:pPr>
            <w:r>
              <w:t>Персонал, задействованный в оказании государственной услуги, должен обладать знаниями и специальными навыками по действиям в чрезвычайных ситуациях, оказанию первой доврачебной помощи потребителям государственной услуги, в том числе:</w:t>
            </w:r>
          </w:p>
          <w:p w:rsidR="003C62D1" w:rsidRDefault="003C62D1">
            <w:pPr>
              <w:pStyle w:val="ConsPlusNormal"/>
            </w:pPr>
            <w:r>
              <w:t>знать и учитывать в процессе оказания государственной услуги индивидуальные особенности детей и подростков, возрастные особенности развития, физического и психологического состояния;</w:t>
            </w:r>
          </w:p>
          <w:p w:rsidR="003C62D1" w:rsidRDefault="003C62D1">
            <w:pPr>
              <w:pStyle w:val="ConsPlusNormal"/>
            </w:pPr>
            <w:r>
              <w:t>владеть методиками адаптации и реабилитации, знать анимационные технологии при организации досуга и отдыха и т.д.;</w:t>
            </w:r>
          </w:p>
          <w:p w:rsidR="003C62D1" w:rsidRDefault="003C62D1">
            <w:pPr>
              <w:pStyle w:val="ConsPlusNormal"/>
            </w:pPr>
            <w:r>
              <w:t>создавать атмосферу благожелательности и гостеприимства, уметь разрешать конфликтные ситуации</w:t>
            </w:r>
          </w:p>
        </w:tc>
      </w:tr>
      <w:tr w:rsidR="003C62D1">
        <w:tc>
          <w:tcPr>
            <w:tcW w:w="664" w:type="dxa"/>
          </w:tcPr>
          <w:p w:rsidR="003C62D1" w:rsidRDefault="003C62D1">
            <w:pPr>
              <w:pStyle w:val="ConsPlusNormal"/>
              <w:jc w:val="center"/>
            </w:pPr>
            <w:r>
              <w:lastRenderedPageBreak/>
              <w:t>8.1</w:t>
            </w:r>
          </w:p>
        </w:tc>
        <w:tc>
          <w:tcPr>
            <w:tcW w:w="2176" w:type="dxa"/>
          </w:tcPr>
          <w:p w:rsidR="003C62D1" w:rsidRDefault="003C62D1">
            <w:pPr>
              <w:pStyle w:val="ConsPlusNormal"/>
            </w:pPr>
            <w:r>
              <w:t>требования к руководителю и сопровождающим организованной группы потребителей государственной услуги</w:t>
            </w:r>
          </w:p>
        </w:tc>
        <w:tc>
          <w:tcPr>
            <w:tcW w:w="6236" w:type="dxa"/>
          </w:tcPr>
          <w:p w:rsidR="003C62D1" w:rsidRDefault="003C62D1">
            <w:pPr>
              <w:pStyle w:val="ConsPlusNormal"/>
            </w:pPr>
            <w:r>
              <w:t>Для каждой организованной группы потребителей государственной услуги (далее - группа) исполнителем государственной услуги назначается руководитель группы.</w:t>
            </w:r>
          </w:p>
          <w:p w:rsidR="003C62D1" w:rsidRDefault="003C62D1">
            <w:pPr>
              <w:pStyle w:val="ConsPlusNormal"/>
            </w:pPr>
            <w:r>
              <w:t>На каждые 10 потребителей услуги в группе обеспечивается наличие 1 взрослого сопровождающего лица, кандидатура которого утверждена образовательным учреждением муниципального образования Пермского края и согласована с законными представителями потребителей государственной услуги.</w:t>
            </w:r>
          </w:p>
          <w:p w:rsidR="003C62D1" w:rsidRDefault="003C62D1">
            <w:pPr>
              <w:pStyle w:val="ConsPlusNormal"/>
            </w:pPr>
            <w:r>
              <w:t>Законным представителям потребителей государственной услуги должна быть предоставлена информация о номерах телефонов руководителя группы, сопровождающего группы, ответственного представителя исполнителя государственной услуги для получения оперативной информации о потребителе государственной услуги, находящемся на туристическом маршруте.</w:t>
            </w:r>
          </w:p>
          <w:p w:rsidR="003C62D1" w:rsidRDefault="003C62D1">
            <w:pPr>
              <w:pStyle w:val="ConsPlusNormal"/>
            </w:pPr>
            <w:r>
              <w:t>Руководитель и сопровождающие группы:</w:t>
            </w:r>
          </w:p>
          <w:p w:rsidR="003C62D1" w:rsidRDefault="003C62D1">
            <w:pPr>
              <w:pStyle w:val="ConsPlusNormal"/>
            </w:pPr>
            <w:r>
              <w:t>заключают договор с исполнителем государственной услуги, в котором указываются полномочия и взаимная ответственность сторон;</w:t>
            </w:r>
          </w:p>
          <w:p w:rsidR="003C62D1" w:rsidRDefault="003C62D1">
            <w:pPr>
              <w:pStyle w:val="ConsPlusNormal"/>
            </w:pPr>
            <w:r>
              <w:t>оказывают потребителям государственной услуги информационные и организационные услуги и квалифицированную помощь и владеют навыками оказания первой доврачебной помощи;</w:t>
            </w:r>
          </w:p>
          <w:p w:rsidR="003C62D1" w:rsidRDefault="003C62D1">
            <w:pPr>
              <w:pStyle w:val="ConsPlusNormal"/>
            </w:pPr>
            <w:r>
              <w:t>прилагают усилия для соблюдения потребителями государственной услуги требований безопасности, правил поведения, совместимого с традициями и культурными обычаями места оказания государственной услуги, а также правил охраны памятников культуры и истории;</w:t>
            </w:r>
          </w:p>
          <w:p w:rsidR="003C62D1" w:rsidRDefault="003C62D1">
            <w:pPr>
              <w:pStyle w:val="ConsPlusNormal"/>
            </w:pPr>
            <w:r>
              <w:t>предоставляют возможность сдачи потребителями государственной услуги ценностей и проездных документов, а в случае их передачи - несут ответственность за их сохранность во время оказания государственной услуги;</w:t>
            </w:r>
          </w:p>
          <w:p w:rsidR="003C62D1" w:rsidRDefault="003C62D1">
            <w:pPr>
              <w:pStyle w:val="ConsPlusNormal"/>
            </w:pPr>
            <w:r>
              <w:t>прилагают максимальные усилия для исключения возможности потребления потребителями государственной услуги алкогольной и табачной продукции;</w:t>
            </w:r>
          </w:p>
          <w:p w:rsidR="003C62D1" w:rsidRDefault="003C62D1">
            <w:pPr>
              <w:pStyle w:val="ConsPlusNormal"/>
            </w:pPr>
            <w:r>
              <w:lastRenderedPageBreak/>
              <w:t>в случае возникновения угрозы опасности ставят в известность исполнителя государственной услуги и местные органы власти, а также принимают все возможные и необходимые меры по ее устранению, включая изменение программы туристского маршрута</w:t>
            </w:r>
          </w:p>
        </w:tc>
      </w:tr>
      <w:tr w:rsidR="003C62D1">
        <w:tc>
          <w:tcPr>
            <w:tcW w:w="664" w:type="dxa"/>
          </w:tcPr>
          <w:p w:rsidR="003C62D1" w:rsidRDefault="003C62D1">
            <w:pPr>
              <w:pStyle w:val="ConsPlusNormal"/>
              <w:jc w:val="center"/>
            </w:pPr>
            <w:r>
              <w:lastRenderedPageBreak/>
              <w:t>9</w:t>
            </w:r>
          </w:p>
        </w:tc>
        <w:tc>
          <w:tcPr>
            <w:tcW w:w="2176" w:type="dxa"/>
          </w:tcPr>
          <w:p w:rsidR="003C62D1" w:rsidRDefault="003C62D1">
            <w:pPr>
              <w:pStyle w:val="ConsPlusNormal"/>
            </w:pPr>
            <w:r>
              <w:t>Требования безопасности</w:t>
            </w:r>
          </w:p>
        </w:tc>
        <w:tc>
          <w:tcPr>
            <w:tcW w:w="6236" w:type="dxa"/>
          </w:tcPr>
          <w:p w:rsidR="003C62D1" w:rsidRDefault="003C62D1">
            <w:pPr>
              <w:pStyle w:val="ConsPlusNormal"/>
            </w:pPr>
            <w:r>
              <w:t>При оказании государственной услуги должны быть обеспечены безопасные условия для жизни и здоровья потребителей государственной услуги, сохранность их имущества в соответствии с требованиями, установленными "</w:t>
            </w:r>
            <w:hyperlink r:id="rId83">
              <w:r>
                <w:rPr>
                  <w:color w:val="0000FF"/>
                </w:rPr>
                <w:t>ГОСТ 32611-2014</w:t>
              </w:r>
            </w:hyperlink>
            <w:r>
              <w:t>. Межгосударственный стандарт. Туристские услуги. Требования по обеспечению безопасности туристов".</w:t>
            </w:r>
          </w:p>
          <w:p w:rsidR="003C62D1" w:rsidRDefault="003C62D1">
            <w:pPr>
              <w:pStyle w:val="ConsPlusNormal"/>
            </w:pPr>
            <w:r>
              <w:t>Исполнитель государственной услуги обязан осуществлять страхование жизни и здоровья потребителей государственной услуги, в том числе от несчастного случая, включая оказание всех видов медицинской помощи в стационарных медицинских учреждениях и оплату транспортных и эвакуационных расходов, а также медицинское страхование, обеспечивающее оплату дополнительных медицинских и иных услуг на весь период оказания государственной услуги в соответствии с действующим законодательством</w:t>
            </w:r>
          </w:p>
        </w:tc>
      </w:tr>
      <w:tr w:rsidR="003C62D1">
        <w:tc>
          <w:tcPr>
            <w:tcW w:w="664" w:type="dxa"/>
          </w:tcPr>
          <w:p w:rsidR="003C62D1" w:rsidRDefault="003C62D1">
            <w:pPr>
              <w:pStyle w:val="ConsPlusNormal"/>
              <w:jc w:val="center"/>
            </w:pPr>
            <w:r>
              <w:t>10</w:t>
            </w:r>
          </w:p>
        </w:tc>
        <w:tc>
          <w:tcPr>
            <w:tcW w:w="2176" w:type="dxa"/>
          </w:tcPr>
          <w:p w:rsidR="003C62D1" w:rsidRDefault="003C62D1">
            <w:pPr>
              <w:pStyle w:val="ConsPlusNormal"/>
            </w:pPr>
            <w:r>
              <w:t>Требования к материальным запасам</w:t>
            </w:r>
          </w:p>
        </w:tc>
        <w:tc>
          <w:tcPr>
            <w:tcW w:w="6236" w:type="dxa"/>
          </w:tcPr>
          <w:p w:rsidR="003C62D1" w:rsidRDefault="003C62D1">
            <w:pPr>
              <w:pStyle w:val="ConsPlusNormal"/>
            </w:pPr>
            <w:r>
              <w:t xml:space="preserve">Исполнитель государственной услуги обеспечивает наличие </w:t>
            </w:r>
            <w:proofErr w:type="spellStart"/>
            <w:r>
              <w:t>бейджей</w:t>
            </w:r>
            <w:proofErr w:type="spellEnd"/>
            <w:r>
              <w:t xml:space="preserve"> у персонала, руководителя группы и сопровождающих лиц, задействованных в оказании государственной услуги</w:t>
            </w:r>
          </w:p>
        </w:tc>
      </w:tr>
      <w:tr w:rsidR="003C62D1">
        <w:tc>
          <w:tcPr>
            <w:tcW w:w="664" w:type="dxa"/>
          </w:tcPr>
          <w:p w:rsidR="003C62D1" w:rsidRDefault="003C62D1">
            <w:pPr>
              <w:pStyle w:val="ConsPlusNormal"/>
              <w:jc w:val="center"/>
            </w:pPr>
            <w:r>
              <w:t>11</w:t>
            </w:r>
          </w:p>
        </w:tc>
        <w:tc>
          <w:tcPr>
            <w:tcW w:w="2176" w:type="dxa"/>
          </w:tcPr>
          <w:p w:rsidR="003C62D1" w:rsidRDefault="003C62D1">
            <w:pPr>
              <w:pStyle w:val="ConsPlusNormal"/>
            </w:pPr>
            <w:r>
              <w:t>Требования к туристическому маршруту:</w:t>
            </w:r>
          </w:p>
        </w:tc>
        <w:tc>
          <w:tcPr>
            <w:tcW w:w="6236" w:type="dxa"/>
          </w:tcPr>
          <w:p w:rsidR="003C62D1" w:rsidRDefault="003C62D1">
            <w:pPr>
              <w:pStyle w:val="ConsPlusNormal"/>
            </w:pPr>
          </w:p>
        </w:tc>
      </w:tr>
      <w:tr w:rsidR="003C62D1">
        <w:tc>
          <w:tcPr>
            <w:tcW w:w="664" w:type="dxa"/>
          </w:tcPr>
          <w:p w:rsidR="003C62D1" w:rsidRDefault="003C62D1">
            <w:pPr>
              <w:pStyle w:val="ConsPlusNormal"/>
              <w:jc w:val="center"/>
            </w:pPr>
            <w:r>
              <w:t>11.1</w:t>
            </w:r>
          </w:p>
        </w:tc>
        <w:tc>
          <w:tcPr>
            <w:tcW w:w="2176" w:type="dxa"/>
          </w:tcPr>
          <w:p w:rsidR="003C62D1" w:rsidRDefault="003C62D1">
            <w:pPr>
              <w:pStyle w:val="ConsPlusNormal"/>
            </w:pPr>
            <w:r>
              <w:t>продолжительность туристического маршрута</w:t>
            </w:r>
          </w:p>
        </w:tc>
        <w:tc>
          <w:tcPr>
            <w:tcW w:w="6236" w:type="dxa"/>
          </w:tcPr>
          <w:p w:rsidR="003C62D1" w:rsidRDefault="003C62D1">
            <w:pPr>
              <w:pStyle w:val="ConsPlusNormal"/>
            </w:pPr>
            <w:r>
              <w:t>Не менее 24 часов подряд</w:t>
            </w:r>
          </w:p>
        </w:tc>
      </w:tr>
      <w:tr w:rsidR="003C62D1">
        <w:tc>
          <w:tcPr>
            <w:tcW w:w="664" w:type="dxa"/>
          </w:tcPr>
          <w:p w:rsidR="003C62D1" w:rsidRDefault="003C62D1">
            <w:pPr>
              <w:pStyle w:val="ConsPlusNormal"/>
              <w:jc w:val="center"/>
            </w:pPr>
            <w:r>
              <w:t>11.2</w:t>
            </w:r>
          </w:p>
        </w:tc>
        <w:tc>
          <w:tcPr>
            <w:tcW w:w="2176" w:type="dxa"/>
          </w:tcPr>
          <w:p w:rsidR="003C62D1" w:rsidRDefault="003C62D1">
            <w:pPr>
              <w:pStyle w:val="ConsPlusNormal"/>
            </w:pPr>
            <w:r>
              <w:t>основная цель туристического маршрута</w:t>
            </w:r>
          </w:p>
        </w:tc>
        <w:tc>
          <w:tcPr>
            <w:tcW w:w="6236" w:type="dxa"/>
          </w:tcPr>
          <w:p w:rsidR="003C62D1" w:rsidRDefault="003C62D1">
            <w:pPr>
              <w:pStyle w:val="ConsPlusNormal"/>
            </w:pPr>
            <w:r>
              <w:t>Туристические маршруты формируются для ознакомления потребителей государственной услуги с историей, культурой, традициями, природой региона, лицами, внесшими весомый вклад в его развитие, а также с целью профориентации</w:t>
            </w:r>
          </w:p>
        </w:tc>
      </w:tr>
      <w:tr w:rsidR="003C62D1">
        <w:tc>
          <w:tcPr>
            <w:tcW w:w="664" w:type="dxa"/>
          </w:tcPr>
          <w:p w:rsidR="003C62D1" w:rsidRDefault="003C62D1">
            <w:pPr>
              <w:pStyle w:val="ConsPlusNormal"/>
              <w:jc w:val="center"/>
            </w:pPr>
            <w:r>
              <w:t>11.3</w:t>
            </w:r>
          </w:p>
        </w:tc>
        <w:tc>
          <w:tcPr>
            <w:tcW w:w="2176" w:type="dxa"/>
          </w:tcPr>
          <w:p w:rsidR="003C62D1" w:rsidRDefault="003C62D1">
            <w:pPr>
              <w:pStyle w:val="ConsPlusNormal"/>
            </w:pPr>
            <w:r>
              <w:t>название туристического маршрута</w:t>
            </w:r>
          </w:p>
        </w:tc>
        <w:tc>
          <w:tcPr>
            <w:tcW w:w="6236" w:type="dxa"/>
          </w:tcPr>
          <w:p w:rsidR="003C62D1" w:rsidRDefault="003C62D1">
            <w:pPr>
              <w:pStyle w:val="ConsPlusNormal"/>
            </w:pPr>
            <w:r>
              <w:t>Название туристского маршрута должно соответствовать тематике, основной цели туристического маршрута</w:t>
            </w:r>
          </w:p>
        </w:tc>
      </w:tr>
      <w:tr w:rsidR="003C62D1">
        <w:tc>
          <w:tcPr>
            <w:tcW w:w="664" w:type="dxa"/>
          </w:tcPr>
          <w:p w:rsidR="003C62D1" w:rsidRDefault="003C62D1">
            <w:pPr>
              <w:pStyle w:val="ConsPlusNormal"/>
              <w:jc w:val="center"/>
            </w:pPr>
            <w:r>
              <w:t>11.4</w:t>
            </w:r>
          </w:p>
        </w:tc>
        <w:tc>
          <w:tcPr>
            <w:tcW w:w="2176" w:type="dxa"/>
          </w:tcPr>
          <w:p w:rsidR="003C62D1" w:rsidRDefault="003C62D1">
            <w:pPr>
              <w:pStyle w:val="ConsPlusNormal"/>
            </w:pPr>
            <w:r>
              <w:t>объекты показа на туристическом маршруте</w:t>
            </w:r>
          </w:p>
        </w:tc>
        <w:tc>
          <w:tcPr>
            <w:tcW w:w="6236" w:type="dxa"/>
          </w:tcPr>
          <w:p w:rsidR="003C62D1" w:rsidRDefault="003C62D1">
            <w:pPr>
              <w:pStyle w:val="ConsPlusNormal"/>
            </w:pPr>
            <w:r>
              <w:t>Объекты показа должны соответствовать основной идее, тематике туристического маршрута, целевой аудитории</w:t>
            </w:r>
          </w:p>
        </w:tc>
      </w:tr>
      <w:tr w:rsidR="003C62D1">
        <w:tc>
          <w:tcPr>
            <w:tcW w:w="664" w:type="dxa"/>
          </w:tcPr>
          <w:p w:rsidR="003C62D1" w:rsidRDefault="003C62D1">
            <w:pPr>
              <w:pStyle w:val="ConsPlusNormal"/>
              <w:jc w:val="center"/>
            </w:pPr>
            <w:r>
              <w:t>11.5</w:t>
            </w:r>
          </w:p>
        </w:tc>
        <w:tc>
          <w:tcPr>
            <w:tcW w:w="2176" w:type="dxa"/>
          </w:tcPr>
          <w:p w:rsidR="003C62D1" w:rsidRDefault="003C62D1">
            <w:pPr>
              <w:pStyle w:val="ConsPlusNormal"/>
            </w:pPr>
            <w:r>
              <w:t>путь следования туристического маршрута</w:t>
            </w:r>
          </w:p>
        </w:tc>
        <w:tc>
          <w:tcPr>
            <w:tcW w:w="6236" w:type="dxa"/>
          </w:tcPr>
          <w:p w:rsidR="003C62D1" w:rsidRDefault="003C62D1">
            <w:pPr>
              <w:pStyle w:val="ConsPlusNormal"/>
            </w:pPr>
            <w:r>
              <w:t>Путь следования туристического маршрута должен соответствовать оптимальной транспортной логистике, посещению объектов туристской инфраструктуры с точки зрения удобства и последовательности посещения</w:t>
            </w:r>
          </w:p>
        </w:tc>
      </w:tr>
      <w:tr w:rsidR="003C62D1">
        <w:tc>
          <w:tcPr>
            <w:tcW w:w="664" w:type="dxa"/>
          </w:tcPr>
          <w:p w:rsidR="003C62D1" w:rsidRDefault="003C62D1">
            <w:pPr>
              <w:pStyle w:val="ConsPlusNormal"/>
              <w:jc w:val="center"/>
            </w:pPr>
            <w:r>
              <w:t>11.6</w:t>
            </w:r>
          </w:p>
        </w:tc>
        <w:tc>
          <w:tcPr>
            <w:tcW w:w="2176" w:type="dxa"/>
          </w:tcPr>
          <w:p w:rsidR="003C62D1" w:rsidRDefault="003C62D1">
            <w:pPr>
              <w:pStyle w:val="ConsPlusNormal"/>
            </w:pPr>
            <w:r>
              <w:t>объекты сервисной инфраструктуры на туристском маршруте</w:t>
            </w:r>
          </w:p>
        </w:tc>
        <w:tc>
          <w:tcPr>
            <w:tcW w:w="6236" w:type="dxa"/>
          </w:tcPr>
          <w:p w:rsidR="003C62D1" w:rsidRDefault="003C62D1">
            <w:pPr>
              <w:pStyle w:val="ConsPlusNormal"/>
            </w:pPr>
            <w:r>
              <w:t>На туристском маршруте не более чем через каждые 100 км должны быть организованы санитарные остановки, объекты сервисной инфраструктуры</w:t>
            </w:r>
          </w:p>
        </w:tc>
      </w:tr>
      <w:tr w:rsidR="003C62D1">
        <w:tc>
          <w:tcPr>
            <w:tcW w:w="664" w:type="dxa"/>
          </w:tcPr>
          <w:p w:rsidR="003C62D1" w:rsidRDefault="003C62D1">
            <w:pPr>
              <w:pStyle w:val="ConsPlusNormal"/>
              <w:jc w:val="center"/>
            </w:pPr>
            <w:r>
              <w:lastRenderedPageBreak/>
              <w:t>11.7</w:t>
            </w:r>
          </w:p>
        </w:tc>
        <w:tc>
          <w:tcPr>
            <w:tcW w:w="2176" w:type="dxa"/>
          </w:tcPr>
          <w:p w:rsidR="003C62D1" w:rsidRDefault="003C62D1">
            <w:pPr>
              <w:pStyle w:val="ConsPlusNormal"/>
            </w:pPr>
            <w:r>
              <w:t>мероприятия для всестороннего развития потребителей государственной услуги</w:t>
            </w:r>
          </w:p>
        </w:tc>
        <w:tc>
          <w:tcPr>
            <w:tcW w:w="6236" w:type="dxa"/>
          </w:tcPr>
          <w:p w:rsidR="003C62D1" w:rsidRDefault="003C62D1">
            <w:pPr>
              <w:pStyle w:val="ConsPlusNormal"/>
            </w:pPr>
            <w:r>
              <w:t>В программе тура должно быть предусмотрено не менее двух мероприятий по развитию интеллектуальных и творческих способностей, патриотического воспитания, профессиональной ориентации, пропаганды здорового образа жизни</w:t>
            </w:r>
          </w:p>
        </w:tc>
      </w:tr>
      <w:tr w:rsidR="003C62D1">
        <w:tc>
          <w:tcPr>
            <w:tcW w:w="664" w:type="dxa"/>
          </w:tcPr>
          <w:p w:rsidR="003C62D1" w:rsidRDefault="003C62D1">
            <w:pPr>
              <w:pStyle w:val="ConsPlusNormal"/>
              <w:jc w:val="center"/>
            </w:pPr>
            <w:r>
              <w:t>11.8</w:t>
            </w:r>
          </w:p>
        </w:tc>
        <w:tc>
          <w:tcPr>
            <w:tcW w:w="2176" w:type="dxa"/>
          </w:tcPr>
          <w:p w:rsidR="003C62D1" w:rsidRDefault="003C62D1">
            <w:pPr>
              <w:pStyle w:val="ConsPlusNormal"/>
            </w:pPr>
            <w:r>
              <w:t>"Портфель экскурсовода"</w:t>
            </w:r>
          </w:p>
        </w:tc>
        <w:tc>
          <w:tcPr>
            <w:tcW w:w="6236" w:type="dxa"/>
          </w:tcPr>
          <w:p w:rsidR="003C62D1" w:rsidRDefault="003C62D1">
            <w:pPr>
              <w:pStyle w:val="ConsPlusNormal"/>
            </w:pPr>
            <w:r>
              <w:t>"Портфель экскурсовода" должен соответствовать тематике, объектам показа, методам подачи информации на туристском маршруте, возрасту целевой аудитории</w:t>
            </w:r>
          </w:p>
        </w:tc>
      </w:tr>
      <w:tr w:rsidR="003C62D1">
        <w:tc>
          <w:tcPr>
            <w:tcW w:w="664" w:type="dxa"/>
          </w:tcPr>
          <w:p w:rsidR="003C62D1" w:rsidRDefault="003C62D1">
            <w:pPr>
              <w:pStyle w:val="ConsPlusNormal"/>
              <w:jc w:val="center"/>
            </w:pPr>
            <w:r>
              <w:t>11.9</w:t>
            </w:r>
          </w:p>
        </w:tc>
        <w:tc>
          <w:tcPr>
            <w:tcW w:w="2176" w:type="dxa"/>
          </w:tcPr>
          <w:p w:rsidR="003C62D1" w:rsidRDefault="003C62D1">
            <w:pPr>
              <w:pStyle w:val="ConsPlusNormal"/>
            </w:pPr>
            <w:r>
              <w:t>контрольный текст экскурсии</w:t>
            </w:r>
          </w:p>
        </w:tc>
        <w:tc>
          <w:tcPr>
            <w:tcW w:w="6236" w:type="dxa"/>
          </w:tcPr>
          <w:p w:rsidR="003C62D1" w:rsidRDefault="003C62D1">
            <w:pPr>
              <w:pStyle w:val="ConsPlusNormal"/>
            </w:pPr>
            <w:r>
              <w:t>Контрольный текст экскурсии должен быть связан с тематикой, объектами показа на туристском маршруте, адаптирован под возрастные особенности целевой аудитории, хорошо структурирован, логически связан, ориентирован на устное изложение материала, а также соотнесен с учебной программой по предметам</w:t>
            </w:r>
          </w:p>
        </w:tc>
      </w:tr>
      <w:tr w:rsidR="003C62D1">
        <w:tc>
          <w:tcPr>
            <w:tcW w:w="664" w:type="dxa"/>
          </w:tcPr>
          <w:p w:rsidR="003C62D1" w:rsidRDefault="003C62D1">
            <w:pPr>
              <w:pStyle w:val="ConsPlusNormal"/>
              <w:jc w:val="center"/>
            </w:pPr>
            <w:r>
              <w:t>11.10</w:t>
            </w:r>
          </w:p>
        </w:tc>
        <w:tc>
          <w:tcPr>
            <w:tcW w:w="2176" w:type="dxa"/>
          </w:tcPr>
          <w:p w:rsidR="003C62D1" w:rsidRDefault="003C62D1">
            <w:pPr>
              <w:pStyle w:val="ConsPlusNormal"/>
            </w:pPr>
            <w:r>
              <w:t>методы подачи информации</w:t>
            </w:r>
          </w:p>
        </w:tc>
        <w:tc>
          <w:tcPr>
            <w:tcW w:w="6236" w:type="dxa"/>
          </w:tcPr>
          <w:p w:rsidR="003C62D1" w:rsidRDefault="003C62D1">
            <w:pPr>
              <w:pStyle w:val="ConsPlusNormal"/>
            </w:pPr>
            <w:r>
              <w:t>В рамках оказания государственной услуги должны быть предусмотрены соответствующие возрастным и психологическим особенностям потребителей услуги методы подачи информации, в том числе репродуктивные, активные и интерактивные методы подачи информации</w:t>
            </w:r>
          </w:p>
        </w:tc>
      </w:tr>
      <w:tr w:rsidR="003C62D1">
        <w:tc>
          <w:tcPr>
            <w:tcW w:w="664" w:type="dxa"/>
          </w:tcPr>
          <w:p w:rsidR="003C62D1" w:rsidRDefault="003C62D1">
            <w:pPr>
              <w:pStyle w:val="ConsPlusNormal"/>
              <w:jc w:val="center"/>
            </w:pPr>
            <w:r>
              <w:t>11.11</w:t>
            </w:r>
          </w:p>
        </w:tc>
        <w:tc>
          <w:tcPr>
            <w:tcW w:w="2176" w:type="dxa"/>
          </w:tcPr>
          <w:p w:rsidR="003C62D1" w:rsidRDefault="003C62D1">
            <w:pPr>
              <w:pStyle w:val="ConsPlusNormal"/>
            </w:pPr>
            <w:r>
              <w:t>интерактивные мероприятия</w:t>
            </w:r>
          </w:p>
        </w:tc>
        <w:tc>
          <w:tcPr>
            <w:tcW w:w="6236" w:type="dxa"/>
          </w:tcPr>
          <w:p w:rsidR="003C62D1" w:rsidRDefault="003C62D1">
            <w:pPr>
              <w:pStyle w:val="ConsPlusNormal"/>
            </w:pPr>
            <w:r>
              <w:t xml:space="preserve">В программе туристического маршрута должно быть предусмотрено не менее двух интерактивных мероприятий, соответствующих возрасту школьников (мастер-классы, </w:t>
            </w:r>
            <w:proofErr w:type="spellStart"/>
            <w:r>
              <w:t>квесты</w:t>
            </w:r>
            <w:proofErr w:type="spellEnd"/>
            <w:r>
              <w:t>, игры и др.)</w:t>
            </w:r>
          </w:p>
        </w:tc>
      </w:tr>
    </w:tbl>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both"/>
      </w:pPr>
    </w:p>
    <w:p w:rsidR="003C62D1" w:rsidRDefault="003C62D1">
      <w:pPr>
        <w:pStyle w:val="ConsPlusNormal"/>
        <w:jc w:val="right"/>
        <w:outlineLvl w:val="0"/>
      </w:pPr>
      <w:r>
        <w:t>УТВЕРЖДЕН</w:t>
      </w:r>
    </w:p>
    <w:p w:rsidR="003C62D1" w:rsidRDefault="003C62D1">
      <w:pPr>
        <w:pStyle w:val="ConsPlusNormal"/>
        <w:jc w:val="right"/>
      </w:pPr>
      <w:r>
        <w:t>постановлением</w:t>
      </w:r>
    </w:p>
    <w:p w:rsidR="003C62D1" w:rsidRDefault="003C62D1">
      <w:pPr>
        <w:pStyle w:val="ConsPlusNormal"/>
        <w:jc w:val="right"/>
      </w:pPr>
      <w:r>
        <w:t>Правительства</w:t>
      </w:r>
    </w:p>
    <w:p w:rsidR="003C62D1" w:rsidRDefault="003C62D1">
      <w:pPr>
        <w:pStyle w:val="ConsPlusNormal"/>
        <w:jc w:val="right"/>
      </w:pPr>
      <w:r>
        <w:t>Пермского края</w:t>
      </w:r>
    </w:p>
    <w:p w:rsidR="003C62D1" w:rsidRDefault="003C62D1">
      <w:pPr>
        <w:pStyle w:val="ConsPlusNormal"/>
        <w:jc w:val="right"/>
      </w:pPr>
      <w:r>
        <w:t>от 14.07.2022 N 594-п</w:t>
      </w:r>
    </w:p>
    <w:p w:rsidR="003C62D1" w:rsidRDefault="003C62D1">
      <w:pPr>
        <w:pStyle w:val="ConsPlusNormal"/>
        <w:jc w:val="both"/>
      </w:pPr>
    </w:p>
    <w:p w:rsidR="003C62D1" w:rsidRDefault="003C62D1">
      <w:pPr>
        <w:pStyle w:val="ConsPlusTitle"/>
        <w:jc w:val="center"/>
      </w:pPr>
      <w:bookmarkStart w:id="44" w:name="P901"/>
      <w:bookmarkEnd w:id="44"/>
      <w:r>
        <w:t>ПОРЯДОК</w:t>
      </w:r>
    </w:p>
    <w:p w:rsidR="003C62D1" w:rsidRDefault="003C62D1">
      <w:pPr>
        <w:pStyle w:val="ConsPlusTitle"/>
        <w:jc w:val="center"/>
      </w:pPr>
      <w:r>
        <w:t>ПРЕДОСТАВЛЕНИЯ СУБСИДИЙ ЮРИДИЧЕСКИМ ЛИЦАМ НА ВОЗМЕЩЕНИЕ</w:t>
      </w:r>
    </w:p>
    <w:p w:rsidR="003C62D1" w:rsidRDefault="003C62D1">
      <w:pPr>
        <w:pStyle w:val="ConsPlusTitle"/>
        <w:jc w:val="center"/>
      </w:pPr>
      <w:r>
        <w:t>ЗАТРАТ, СВЯЗАННЫХ С ОКАЗАНИЕМ ГОСУДАРСТВЕННОЙ УСЛУГИ</w:t>
      </w:r>
    </w:p>
    <w:p w:rsidR="003C62D1" w:rsidRDefault="003C62D1">
      <w:pPr>
        <w:pStyle w:val="ConsPlusTitle"/>
        <w:jc w:val="center"/>
      </w:pPr>
      <w:r>
        <w:t>В СОЦИАЛЬНОЙ СФЕРЕ "УСЛУГА ПО СОЗДАНИЮ УСЛОВИЙ В ПЕРМСКОМ</w:t>
      </w:r>
    </w:p>
    <w:p w:rsidR="003C62D1" w:rsidRDefault="003C62D1">
      <w:pPr>
        <w:pStyle w:val="ConsPlusTitle"/>
        <w:jc w:val="center"/>
      </w:pPr>
      <w:r>
        <w:t>КРАЕ ДЛЯ ОБЕСПЕЧЕНИЯ ОТДЕЛЬНЫХ КАТЕГОРИЙ ГРАЖДАН</w:t>
      </w:r>
    </w:p>
    <w:p w:rsidR="003C62D1" w:rsidRDefault="003C62D1">
      <w:pPr>
        <w:pStyle w:val="ConsPlusTitle"/>
        <w:jc w:val="center"/>
      </w:pPr>
      <w:r>
        <w:t>ВОЗМОЖНОСТЬЮ ПУТЕШЕСТВОВАТЬ С ЦЕЛЬЮ РАСКРЫТИЯ ТУРИСТСКОГО</w:t>
      </w:r>
    </w:p>
    <w:p w:rsidR="003C62D1" w:rsidRDefault="003C62D1">
      <w:pPr>
        <w:pStyle w:val="ConsPlusTitle"/>
        <w:jc w:val="center"/>
      </w:pPr>
      <w:r>
        <w:t>ПОТЕНЦИАЛА РОССИЙСКОЙ ФЕДЕРАЦИИ" В СООТВЕТСТВИИ С СОЦИАЛЬНЫМ</w:t>
      </w:r>
    </w:p>
    <w:p w:rsidR="003C62D1" w:rsidRDefault="003C62D1">
      <w:pPr>
        <w:pStyle w:val="ConsPlusTitle"/>
        <w:jc w:val="center"/>
      </w:pPr>
      <w:r>
        <w:t>СЕРТИФИКАТОМ</w:t>
      </w:r>
    </w:p>
    <w:p w:rsidR="003C62D1" w:rsidRDefault="003C62D1">
      <w:pPr>
        <w:pStyle w:val="ConsPlusNormal"/>
        <w:jc w:val="both"/>
      </w:pPr>
    </w:p>
    <w:p w:rsidR="003C62D1" w:rsidRDefault="003C62D1">
      <w:pPr>
        <w:pStyle w:val="ConsPlusNormal"/>
        <w:ind w:firstLine="540"/>
        <w:jc w:val="both"/>
      </w:pPr>
      <w:r>
        <w:t xml:space="preserve">1. Настоящий Порядок предоставления субсидий юридическим лицам на возмещение затрат, связанных с оказанием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разработан в соответствии со </w:t>
      </w:r>
      <w:hyperlink r:id="rId84">
        <w:r>
          <w:rPr>
            <w:color w:val="0000FF"/>
          </w:rPr>
          <w:t>статьей 78.4</w:t>
        </w:r>
      </w:hyperlink>
      <w:r>
        <w:t xml:space="preserve"> Бюджетного кодекса Российской Федерации, Федеральным </w:t>
      </w:r>
      <w:hyperlink r:id="rId85">
        <w:r>
          <w:rPr>
            <w:color w:val="0000FF"/>
          </w:rPr>
          <w:t>законом</w:t>
        </w:r>
      </w:hyperlink>
      <w:r>
        <w:t xml:space="preserve"> от 13 июля 2020 г. N 189-ФЗ "О государственном </w:t>
      </w:r>
      <w:r>
        <w:lastRenderedPageBreak/>
        <w:t xml:space="preserve">(муниципальном) социальном заказе на оказание государственных (муниципальных) услуг в социальной сфере" (далее - Федеральный закон N 189-ФЗ), </w:t>
      </w:r>
      <w:hyperlink r:id="rId86">
        <w:r>
          <w:rPr>
            <w:color w:val="0000FF"/>
          </w:rPr>
          <w:t>постановлением</w:t>
        </w:r>
      </w:hyperlink>
      <w:r>
        <w:t xml:space="preserve"> Правительства Российской Федерации от 30 декабря 2021 г. N 2577 "Об утверждении Правил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комплекса мер, направленных на повышение доступности и популяризацию туризма для детей школьного возраста", </w:t>
      </w:r>
      <w:hyperlink r:id="rId87">
        <w:r>
          <w:rPr>
            <w:color w:val="0000FF"/>
          </w:rPr>
          <w:t>приказом</w:t>
        </w:r>
      </w:hyperlink>
      <w:r>
        <w:t xml:space="preserve"> Федерального агентства по туризму от 30 сентября 2021 г. N 438-Пр-21 "Об утверждении общих требований к определению нормативных затрат на оказание государственных (муниципальных) услуг в сфере создания благоприятных условий для развития туристской индустрии в субъектах Российской Федерации,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государственной </w:t>
      </w:r>
      <w:hyperlink r:id="rId88">
        <w:r>
          <w:rPr>
            <w:color w:val="0000FF"/>
          </w:rPr>
          <w:t>программой</w:t>
        </w:r>
      </w:hyperlink>
      <w:r>
        <w:t xml:space="preserve"> Пермского края "Экономическая политика и инновационное развитие", утвержденной постановлением Правительства Пермского края от 03 октября 2013 г. N 1325-п, и определяет цели и условия предоставления субсидий юридическим лицам на возмещение затрат, связанных с оказанием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(далее - субсидии).</w:t>
      </w:r>
    </w:p>
    <w:p w:rsidR="003C62D1" w:rsidRDefault="003C62D1">
      <w:pPr>
        <w:pStyle w:val="ConsPlusNormal"/>
        <w:spacing w:before="220"/>
        <w:ind w:firstLine="540"/>
        <w:jc w:val="both"/>
      </w:pPr>
      <w:r>
        <w:t xml:space="preserve">2. Основные понятия, используемые в настоящем Порядке, применяются в тех же значениях, что и в Федеральном </w:t>
      </w:r>
      <w:hyperlink r:id="rId89">
        <w:r>
          <w:rPr>
            <w:color w:val="0000FF"/>
          </w:rPr>
          <w:t>законе</w:t>
        </w:r>
      </w:hyperlink>
      <w:r>
        <w:t xml:space="preserve"> N 189-ФЗ, Федеральном </w:t>
      </w:r>
      <w:hyperlink r:id="rId90">
        <w:r>
          <w:rPr>
            <w:color w:val="0000FF"/>
          </w:rPr>
          <w:t>законе</w:t>
        </w:r>
      </w:hyperlink>
      <w:r>
        <w:t xml:space="preserve"> от 24 ноября 1996 г. N 132-ФЗ "Об основах туристской деятельности в Российской Федерации".</w:t>
      </w:r>
    </w:p>
    <w:p w:rsidR="003C62D1" w:rsidRDefault="003C62D1">
      <w:pPr>
        <w:pStyle w:val="ConsPlusNormal"/>
        <w:spacing w:before="220"/>
        <w:ind w:firstLine="540"/>
        <w:jc w:val="both"/>
      </w:pPr>
      <w:r>
        <w:t>3. Целью предоставления субсидии является возмещение затрат, связанных с оказанием государственной услуги в социальной сфере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(далее соответственно - государственная услуга, социальный сертификат).</w:t>
      </w:r>
    </w:p>
    <w:p w:rsidR="003C62D1" w:rsidRDefault="003C62D1">
      <w:pPr>
        <w:pStyle w:val="ConsPlusNormal"/>
        <w:spacing w:before="220"/>
        <w:ind w:firstLine="540"/>
        <w:jc w:val="both"/>
      </w:pPr>
      <w:r>
        <w:t>4. Предоставление субсидии осуществляется в пределах бюджетных ассигнований, предусмотренных законом Пермского края о бюджете Пермского края на текущий финансовый год и на плановый период, и доведенных на указанные цели Министерству по туризму и молодежной политике Пермского края (далее - уполномоченный орган) лимитов бюджетных обязательств на соответствующий год.</w:t>
      </w:r>
    </w:p>
    <w:p w:rsidR="003C62D1" w:rsidRDefault="003C62D1">
      <w:pPr>
        <w:pStyle w:val="ConsPlusNormal"/>
        <w:spacing w:before="220"/>
        <w:ind w:firstLine="540"/>
        <w:jc w:val="both"/>
      </w:pPr>
      <w:r>
        <w:t xml:space="preserve">5. Право на получение субсидии имеют юридические лица, включенные в реестр исполнителей государственной услуги, сформированный уполномоченным органом, и заключившие с уполномоченным органом соглашение по типовой форме, утвержденной Министерством финансов Пермского края (далее соответственно - Соглашение, исполнители услуги) в соответствии с </w:t>
      </w:r>
      <w:hyperlink r:id="rId91">
        <w:r>
          <w:rPr>
            <w:color w:val="0000FF"/>
          </w:rPr>
          <w:t>частью 1 статьи 21</w:t>
        </w:r>
      </w:hyperlink>
      <w:r>
        <w:t xml:space="preserve"> Федерального закона N 189-ФЗ.</w:t>
      </w:r>
    </w:p>
    <w:p w:rsidR="003C62D1" w:rsidRDefault="003C62D1">
      <w:pPr>
        <w:pStyle w:val="ConsPlusNormal"/>
        <w:spacing w:before="220"/>
        <w:ind w:firstLine="540"/>
        <w:jc w:val="both"/>
      </w:pPr>
      <w:r>
        <w:t>6. Результатом предоставления субсидии является число потребителей туристского продукта, получивших государственную услугу в соответствии с социальным сертификатом и со Стандартом оказания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утвержденным постановлением Правительства Пермского края, утвердившим настоящий Порядок (далее соответственно - потребители услуги, Стандарт). Значение результата предоставления субсидии устанавливается в Соглашении.</w:t>
      </w:r>
    </w:p>
    <w:p w:rsidR="003C62D1" w:rsidRDefault="003C62D1">
      <w:pPr>
        <w:pStyle w:val="ConsPlusNormal"/>
        <w:spacing w:before="220"/>
        <w:ind w:firstLine="540"/>
        <w:jc w:val="both"/>
      </w:pPr>
      <w:r>
        <w:t>7. Размер субсидии, предоставляемой i-</w:t>
      </w:r>
      <w:proofErr w:type="spellStart"/>
      <w:r>
        <w:t>му</w:t>
      </w:r>
      <w:proofErr w:type="spellEnd"/>
      <w:r>
        <w:t xml:space="preserve"> исполнителю услуги (</w:t>
      </w:r>
      <w:proofErr w:type="spellStart"/>
      <w:r>
        <w:t>Vi</w:t>
      </w:r>
      <w:proofErr w:type="spellEnd"/>
      <w:r>
        <w:t>), рассчитывается по следующей формуле:</w:t>
      </w:r>
    </w:p>
    <w:p w:rsidR="003C62D1" w:rsidRDefault="003C62D1">
      <w:pPr>
        <w:pStyle w:val="ConsPlusNormal"/>
        <w:jc w:val="both"/>
      </w:pPr>
    </w:p>
    <w:p w:rsidR="003C62D1" w:rsidRDefault="003C62D1">
      <w:pPr>
        <w:pStyle w:val="ConsPlusNormal"/>
        <w:jc w:val="center"/>
      </w:pPr>
      <w:proofErr w:type="spellStart"/>
      <w:r>
        <w:t>Vi</w:t>
      </w:r>
      <w:proofErr w:type="spellEnd"/>
      <w:r>
        <w:t xml:space="preserve"> = Q x P,</w:t>
      </w:r>
    </w:p>
    <w:p w:rsidR="003C62D1" w:rsidRDefault="003C62D1">
      <w:pPr>
        <w:pStyle w:val="ConsPlusNormal"/>
        <w:jc w:val="both"/>
      </w:pPr>
    </w:p>
    <w:p w:rsidR="003C62D1" w:rsidRDefault="003C62D1">
      <w:pPr>
        <w:pStyle w:val="ConsPlusNormal"/>
        <w:ind w:firstLine="540"/>
        <w:jc w:val="both"/>
      </w:pPr>
      <w:r>
        <w:t>где:</w:t>
      </w:r>
    </w:p>
    <w:p w:rsidR="003C62D1" w:rsidRDefault="003C62D1">
      <w:pPr>
        <w:pStyle w:val="ConsPlusNormal"/>
        <w:spacing w:before="220"/>
        <w:ind w:firstLine="540"/>
        <w:jc w:val="both"/>
      </w:pPr>
      <w:r>
        <w:t>Q - количество потребителей туристского продукта;</w:t>
      </w:r>
    </w:p>
    <w:p w:rsidR="003C62D1" w:rsidRDefault="003C62D1">
      <w:pPr>
        <w:pStyle w:val="ConsPlusNormal"/>
        <w:spacing w:before="220"/>
        <w:ind w:firstLine="540"/>
        <w:jc w:val="both"/>
      </w:pPr>
      <w:r>
        <w:t>P - нормативные затраты, установленные на основании порядка определения нормативных затрат на оказание государственной услуги "Услуга по созданию условий в Пермском крае для обеспечения отдельных категорий граждан возможностью путешествовать с целью раскрытия туристского потенциала Российской Федерации" в соответствии с социальным сертификатом в сфере создания благоприятных условий для развития туристской индустрии в Пермском крае, утвержденного приказом уполномоченного органа, включенные в Соглашение (далее - Порядок определения нормативных затрат).</w:t>
      </w:r>
    </w:p>
    <w:p w:rsidR="003C62D1" w:rsidRDefault="003C62D1">
      <w:pPr>
        <w:pStyle w:val="ConsPlusNormal"/>
        <w:spacing w:before="220"/>
        <w:ind w:firstLine="540"/>
        <w:jc w:val="both"/>
      </w:pPr>
      <w:bookmarkStart w:id="45" w:name="P923"/>
      <w:bookmarkEnd w:id="45"/>
      <w:r>
        <w:t>8. Исполнители услуги ежемесячно, не позднее одного рабочего дня месяца, следующего за отчетным месяцем, представляют в уполномоченный орган отчет об исполнении Соглашения по форме, определенной Соглашением, с приложением следующих документов:</w:t>
      </w:r>
    </w:p>
    <w:p w:rsidR="003C62D1" w:rsidRDefault="003C62D1">
      <w:pPr>
        <w:pStyle w:val="ConsPlusNormal"/>
        <w:spacing w:before="220"/>
        <w:ind w:firstLine="540"/>
        <w:jc w:val="both"/>
      </w:pPr>
      <w:r>
        <w:t xml:space="preserve">8.1. </w:t>
      </w:r>
      <w:proofErr w:type="gramStart"/>
      <w:r>
        <w:t>копий</w:t>
      </w:r>
      <w:proofErr w:type="gramEnd"/>
      <w:r>
        <w:t xml:space="preserve"> предъявленных исполнителю услуги социальных сертификатов;</w:t>
      </w:r>
    </w:p>
    <w:p w:rsidR="003C62D1" w:rsidRDefault="003C62D1">
      <w:pPr>
        <w:pStyle w:val="ConsPlusNormal"/>
        <w:spacing w:before="220"/>
        <w:ind w:firstLine="540"/>
        <w:jc w:val="both"/>
      </w:pPr>
      <w:r>
        <w:t>8.2. копий договоров об оказании государственной услуги потребителям услуги с приложением актов сдачи-приемки оказанных услуг;</w:t>
      </w:r>
    </w:p>
    <w:p w:rsidR="003C62D1" w:rsidRDefault="003C62D1">
      <w:pPr>
        <w:pStyle w:val="ConsPlusNormal"/>
        <w:spacing w:before="220"/>
        <w:ind w:firstLine="540"/>
        <w:jc w:val="both"/>
      </w:pPr>
      <w:r>
        <w:t>8.3. копий документов, подтверждающих расходование средств субсидии (договоры на оказание услуг и (или) выполнение работ, акты сдачи-приемки оказанных услуг (выполненных работ), платежные поручения и т.п.);</w:t>
      </w:r>
    </w:p>
    <w:p w:rsidR="003C62D1" w:rsidRDefault="003C62D1">
      <w:pPr>
        <w:pStyle w:val="ConsPlusNormal"/>
        <w:spacing w:before="220"/>
        <w:ind w:firstLine="540"/>
        <w:jc w:val="both"/>
      </w:pPr>
      <w:r>
        <w:t>8.4. не менее 5 фотографий с каждой организованной поездки групп потребителей услуги в рамках оказания государственной услуги;</w:t>
      </w:r>
    </w:p>
    <w:p w:rsidR="003C62D1" w:rsidRDefault="003C62D1">
      <w:pPr>
        <w:pStyle w:val="ConsPlusNormal"/>
        <w:spacing w:before="220"/>
        <w:ind w:firstLine="540"/>
        <w:jc w:val="both"/>
      </w:pPr>
      <w:r>
        <w:t>8.5. копий анкет потребителей услуги с отзывом о качестве оказанной услуги.</w:t>
      </w:r>
    </w:p>
    <w:p w:rsidR="003C62D1" w:rsidRDefault="003C62D1">
      <w:pPr>
        <w:pStyle w:val="ConsPlusNormal"/>
        <w:spacing w:before="220"/>
        <w:ind w:firstLine="540"/>
        <w:jc w:val="both"/>
      </w:pPr>
      <w:bookmarkStart w:id="46" w:name="P929"/>
      <w:bookmarkEnd w:id="46"/>
      <w:r>
        <w:t>9. Все копии документов, представляемых в уполномоченный орган, должны быть заверены подписью и печатью руководителя исполнителя услуги с указанием даты заверения, должности, фамилии, имени, отчества.</w:t>
      </w:r>
    </w:p>
    <w:p w:rsidR="003C62D1" w:rsidRDefault="003C62D1">
      <w:pPr>
        <w:pStyle w:val="ConsPlusNormal"/>
        <w:spacing w:before="220"/>
        <w:ind w:firstLine="540"/>
        <w:jc w:val="both"/>
      </w:pPr>
      <w:r>
        <w:t>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3C62D1" w:rsidRDefault="003C62D1">
      <w:pPr>
        <w:pStyle w:val="ConsPlusNormal"/>
        <w:spacing w:before="220"/>
        <w:ind w:firstLine="540"/>
        <w:jc w:val="both"/>
      </w:pPr>
      <w:r>
        <w:t xml:space="preserve">10. Уполномоченный орган в течение 5 рабочих дней после представления исполнителем услуги отчета и документов, указанных в </w:t>
      </w:r>
      <w:hyperlink w:anchor="P923">
        <w:r>
          <w:rPr>
            <w:color w:val="0000FF"/>
          </w:rPr>
          <w:t>пункте 8</w:t>
        </w:r>
      </w:hyperlink>
      <w:r>
        <w:t xml:space="preserve"> настоящего Порядка, проверяет их на соответствие перечню и требованиям, установленным в </w:t>
      </w:r>
      <w:hyperlink w:anchor="P923">
        <w:r>
          <w:rPr>
            <w:color w:val="0000FF"/>
          </w:rPr>
          <w:t>пунктах 8</w:t>
        </w:r>
      </w:hyperlink>
      <w:r>
        <w:t xml:space="preserve">, </w:t>
      </w:r>
      <w:hyperlink w:anchor="P929">
        <w:r>
          <w:rPr>
            <w:color w:val="0000FF"/>
          </w:rPr>
          <w:t>9</w:t>
        </w:r>
      </w:hyperlink>
      <w:r>
        <w:t xml:space="preserve"> настоящего Порядка.</w:t>
      </w:r>
    </w:p>
    <w:p w:rsidR="003C62D1" w:rsidRDefault="003C62D1">
      <w:pPr>
        <w:pStyle w:val="ConsPlusNormal"/>
        <w:spacing w:before="220"/>
        <w:ind w:firstLine="540"/>
        <w:jc w:val="both"/>
      </w:pPr>
      <w:bookmarkStart w:id="47" w:name="P932"/>
      <w:bookmarkEnd w:id="47"/>
      <w:r>
        <w:t xml:space="preserve">11. В случае выявления несоответствия отчета и документов перечню и (или) требованиям, установленным в </w:t>
      </w:r>
      <w:hyperlink w:anchor="P923">
        <w:r>
          <w:rPr>
            <w:color w:val="0000FF"/>
          </w:rPr>
          <w:t>пунктах 8</w:t>
        </w:r>
      </w:hyperlink>
      <w:r>
        <w:t xml:space="preserve">, </w:t>
      </w:r>
      <w:hyperlink w:anchor="P929">
        <w:r>
          <w:rPr>
            <w:color w:val="0000FF"/>
          </w:rPr>
          <w:t>9</w:t>
        </w:r>
      </w:hyperlink>
      <w:r>
        <w:t xml:space="preserve"> настоящего Порядка, уполномоченный орган в течение одного рабочего дня направляет исполнителю услуги требование об устранении факта (фактов) выявленных нарушений.</w:t>
      </w:r>
    </w:p>
    <w:p w:rsidR="003C62D1" w:rsidRDefault="003C62D1">
      <w:pPr>
        <w:pStyle w:val="ConsPlusNormal"/>
        <w:spacing w:before="220"/>
        <w:ind w:firstLine="540"/>
        <w:jc w:val="both"/>
      </w:pPr>
      <w:r>
        <w:t xml:space="preserve">12. Исполнитель услуги обязан в течение 3 рабочих дней со дня получения требования, указанного в </w:t>
      </w:r>
      <w:hyperlink w:anchor="P932">
        <w:r>
          <w:rPr>
            <w:color w:val="0000FF"/>
          </w:rPr>
          <w:t>пункте 11</w:t>
        </w:r>
      </w:hyperlink>
      <w:r>
        <w:t xml:space="preserve"> настоящего Порядка, устранить факт (факты) выявленных нарушений и повторно представить документы, указанные в </w:t>
      </w:r>
      <w:hyperlink w:anchor="P923">
        <w:r>
          <w:rPr>
            <w:color w:val="0000FF"/>
          </w:rPr>
          <w:t>пункте 8</w:t>
        </w:r>
      </w:hyperlink>
      <w:r>
        <w:t xml:space="preserve"> настоящего Порядка, в уполномоченный орган.</w:t>
      </w:r>
    </w:p>
    <w:p w:rsidR="003C62D1" w:rsidRDefault="003C62D1">
      <w:pPr>
        <w:pStyle w:val="ConsPlusNormal"/>
        <w:spacing w:before="220"/>
        <w:ind w:firstLine="540"/>
        <w:jc w:val="both"/>
      </w:pPr>
      <w:r>
        <w:t xml:space="preserve">13. В случае соответствия отчета и документов, указанных в </w:t>
      </w:r>
      <w:hyperlink w:anchor="P923">
        <w:r>
          <w:rPr>
            <w:color w:val="0000FF"/>
          </w:rPr>
          <w:t>пункте 8</w:t>
        </w:r>
      </w:hyperlink>
      <w:r>
        <w:t xml:space="preserve"> настоящего Порядка, перечню и требованиям, установленным </w:t>
      </w:r>
      <w:hyperlink w:anchor="P923">
        <w:r>
          <w:rPr>
            <w:color w:val="0000FF"/>
          </w:rPr>
          <w:t>пунктами 8</w:t>
        </w:r>
      </w:hyperlink>
      <w:r>
        <w:t xml:space="preserve">, </w:t>
      </w:r>
      <w:hyperlink w:anchor="P929">
        <w:r>
          <w:rPr>
            <w:color w:val="0000FF"/>
          </w:rPr>
          <w:t>9</w:t>
        </w:r>
      </w:hyperlink>
      <w:r>
        <w:t xml:space="preserve"> настоящего Порядка, субсидия перечисляется на расчетный счет исполнителя услуги, открытый в учреждениях Центрального банка </w:t>
      </w:r>
      <w:r>
        <w:lastRenderedPageBreak/>
        <w:t>Российской Федерации или кредитных организациях, расположенных на территории Российской Федерации, в сроки, установленные Соглашением.</w:t>
      </w:r>
    </w:p>
    <w:p w:rsidR="003C62D1" w:rsidRDefault="003C62D1">
      <w:pPr>
        <w:pStyle w:val="ConsPlusNormal"/>
        <w:spacing w:before="220"/>
        <w:ind w:firstLine="540"/>
        <w:jc w:val="both"/>
      </w:pPr>
      <w:r>
        <w:t>14. Уполномоченный орган осуществляет контроль за соблюдением исполнителями услуги условий оказания государственной услуги, в том числе в части достижения результата предоставления субсидии, установленного в Соглашении.</w:t>
      </w:r>
    </w:p>
    <w:p w:rsidR="003C62D1" w:rsidRDefault="003C62D1">
      <w:pPr>
        <w:pStyle w:val="ConsPlusNormal"/>
        <w:spacing w:before="220"/>
        <w:ind w:firstLine="540"/>
        <w:jc w:val="both"/>
      </w:pPr>
      <w:r>
        <w:t>Органы государственного финансового контроля осуществляют контроль за порядком определения объема финансового обеспечения оказания государственной услуги, за соблюдением уполномоченным органом условий Соглашений, заключаемых по результатам отбора исполнителей услуг, а также за полнотой отчетности об исполнении Соглашений в соответствии с бюджетным законодательством.</w:t>
      </w:r>
    </w:p>
    <w:p w:rsidR="003C62D1" w:rsidRDefault="003C62D1">
      <w:pPr>
        <w:pStyle w:val="ConsPlusNormal"/>
        <w:spacing w:before="220"/>
        <w:ind w:firstLine="540"/>
        <w:jc w:val="both"/>
      </w:pPr>
      <w:bookmarkStart w:id="48" w:name="P937"/>
      <w:bookmarkEnd w:id="48"/>
      <w:r>
        <w:t xml:space="preserve">15. В случае установления факта </w:t>
      </w:r>
      <w:proofErr w:type="spellStart"/>
      <w:r>
        <w:t>недостижения</w:t>
      </w:r>
      <w:proofErr w:type="spellEnd"/>
      <w:r>
        <w:t xml:space="preserve"> исполнителем услуги результата предоставлении субсидии и (или) нарушения Стандарта, выявленного по результатам проверок, проведенных уполномоченным органом и (или) органами государственного финансового контроля, исполнитель услуги обязан обеспечить возврат субсидии в бюджет Пермского края в течение 10 календарных дней со дня завершения проверки в размере (R), рассчитанном по следующей формуле:</w:t>
      </w:r>
    </w:p>
    <w:p w:rsidR="003C62D1" w:rsidRDefault="003C62D1">
      <w:pPr>
        <w:pStyle w:val="ConsPlusNormal"/>
        <w:jc w:val="both"/>
      </w:pPr>
    </w:p>
    <w:p w:rsidR="003C62D1" w:rsidRDefault="003C62D1">
      <w:pPr>
        <w:pStyle w:val="ConsPlusNormal"/>
        <w:jc w:val="center"/>
      </w:pPr>
      <w:r>
        <w:t>R = Q x P,</w:t>
      </w:r>
    </w:p>
    <w:p w:rsidR="003C62D1" w:rsidRDefault="003C62D1">
      <w:pPr>
        <w:pStyle w:val="ConsPlusNormal"/>
        <w:jc w:val="both"/>
      </w:pPr>
    </w:p>
    <w:p w:rsidR="003C62D1" w:rsidRDefault="003C62D1">
      <w:pPr>
        <w:pStyle w:val="ConsPlusNormal"/>
        <w:ind w:firstLine="540"/>
        <w:jc w:val="both"/>
      </w:pPr>
      <w:r>
        <w:t>где:</w:t>
      </w:r>
    </w:p>
    <w:p w:rsidR="003C62D1" w:rsidRDefault="003C62D1">
      <w:pPr>
        <w:pStyle w:val="ConsPlusNormal"/>
        <w:spacing w:before="220"/>
        <w:ind w:firstLine="540"/>
        <w:jc w:val="both"/>
      </w:pPr>
      <w:r>
        <w:t>Q - количество потребителей туристского продукта, которым не оказана государственная услуга и (или) оказана исполнителем услуги с нарушением Стандарта;</w:t>
      </w:r>
    </w:p>
    <w:p w:rsidR="003C62D1" w:rsidRDefault="003C62D1">
      <w:pPr>
        <w:pStyle w:val="ConsPlusNormal"/>
        <w:spacing w:before="220"/>
        <w:ind w:firstLine="540"/>
        <w:jc w:val="both"/>
      </w:pPr>
      <w:r>
        <w:t>P - нормативные затраты, установленные на основании Порядка определения нормативных затрат.</w:t>
      </w:r>
    </w:p>
    <w:p w:rsidR="003C62D1" w:rsidRDefault="003C62D1">
      <w:pPr>
        <w:pStyle w:val="ConsPlusNormal"/>
        <w:spacing w:before="220"/>
        <w:ind w:firstLine="540"/>
        <w:jc w:val="both"/>
      </w:pPr>
      <w:r>
        <w:t xml:space="preserve">В случае невыполнения исполнителем услуги в установленный в </w:t>
      </w:r>
      <w:hyperlink w:anchor="P937">
        <w:r>
          <w:rPr>
            <w:color w:val="0000FF"/>
          </w:rPr>
          <w:t>абзаце первом</w:t>
        </w:r>
      </w:hyperlink>
      <w:r>
        <w:t xml:space="preserve"> настоящего пункта срок требования о возврате субсидии в бюджет Пермского края уполномоченный орган обеспечивает ее взыскание в порядке, предусмотренном действующим законодательством.</w:t>
      </w:r>
    </w:p>
    <w:p w:rsidR="003C62D1" w:rsidRDefault="003C62D1">
      <w:pPr>
        <w:pStyle w:val="ConsPlusNormal"/>
        <w:jc w:val="both"/>
      </w:pPr>
    </w:p>
    <w:p w:rsidR="003C62D1" w:rsidRDefault="003C62D1">
      <w:pPr>
        <w:pStyle w:val="ConsPlusNormal"/>
        <w:jc w:val="both"/>
      </w:pPr>
    </w:p>
    <w:p w:rsidR="003C62D1" w:rsidRDefault="003C62D1">
      <w:pPr>
        <w:pStyle w:val="ConsPlusNormal"/>
        <w:pBdr>
          <w:bottom w:val="single" w:sz="6" w:space="0" w:color="auto"/>
        </w:pBdr>
        <w:spacing w:before="100" w:after="100"/>
        <w:jc w:val="both"/>
        <w:rPr>
          <w:sz w:val="2"/>
          <w:szCs w:val="2"/>
        </w:rPr>
      </w:pPr>
    </w:p>
    <w:p w:rsidR="00AC2755" w:rsidRDefault="00AC2755">
      <w:bookmarkStart w:id="49" w:name="_GoBack"/>
      <w:bookmarkEnd w:id="49"/>
    </w:p>
    <w:sectPr w:rsidR="00AC275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D1"/>
    <w:rsid w:val="00081DC8"/>
    <w:rsid w:val="003C62D1"/>
    <w:rsid w:val="004729BB"/>
    <w:rsid w:val="00AC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D63E8-2A3A-4609-9B9E-53798856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62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C62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62D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B3816C91896E35B9C12FE8D627C70D5376D35C9C36A2D8EE8F781C1AE0BCDC5071E1DDBCAFD2D619EF39E764J3LBI" TargetMode="External"/><Relationship Id="rId18" Type="http://schemas.openxmlformats.org/officeDocument/2006/relationships/hyperlink" Target="consultantplus://offline/ref=DAB3816C91896E35B9C12FE8D627C70D5371D5589532A2D8EE8F781C1AE0BCDC4271B9D1BEA7C4D11EFA6FB6226DDC29CCBFC75ACE56F84AJ8LCI" TargetMode="External"/><Relationship Id="rId26" Type="http://schemas.openxmlformats.org/officeDocument/2006/relationships/hyperlink" Target="consultantplus://offline/ref=DAB3816C91896E35B9C12FE8D627C70D5371D6539C30A2D8EE8F781C1AE0BCDC4271B9D1BEA7CED11AFA6FB6226DDC29CCBFC75ACE56F84AJ8LCI" TargetMode="External"/><Relationship Id="rId39" Type="http://schemas.openxmlformats.org/officeDocument/2006/relationships/hyperlink" Target="consultantplus://offline/ref=DAB3816C91896E35B9C12FE8D627C70D5371D5589532A2D8EE8F781C1AE0BCDC4271B9D1BEA4CFDF12FA6FB6226DDC29CCBFC75ACE56F84AJ8LCI" TargetMode="External"/><Relationship Id="rId21" Type="http://schemas.openxmlformats.org/officeDocument/2006/relationships/hyperlink" Target="consultantplus://offline/ref=DAB3816C91896E35B9C12FE8D627C70D5371D5589532A2D8EE8F781C1AE0BCDC4271B9D2BEAFCADD4EA07FB26B3AD935C4A2D95BD056JFLBI" TargetMode="External"/><Relationship Id="rId34" Type="http://schemas.openxmlformats.org/officeDocument/2006/relationships/hyperlink" Target="consultantplus://offline/ref=DAB3816C91896E35B9C12FE8D627C70D5373D25F9C3CA2D8EE8F781C1AE0BCDC4271B9D1BEA7CCD013FA6FB6226DDC29CCBFC75ACE56F84AJ8LCI" TargetMode="External"/><Relationship Id="rId42" Type="http://schemas.openxmlformats.org/officeDocument/2006/relationships/hyperlink" Target="consultantplus://offline/ref=DAB3816C91896E35B9C12FE8D627C70D5371D5589532A2D8EE8F781C1AE0BCDC4271B9D1B7A5C8DD4EA07FB26B3AD935C4A2D95BD056JFLBI" TargetMode="External"/><Relationship Id="rId47" Type="http://schemas.openxmlformats.org/officeDocument/2006/relationships/hyperlink" Target="consultantplus://offline/ref=DAB3816C91896E35B9C12FE8D627C70D5371D6539C30A2D8EE8F781C1AE0BCDC4271B9D1BEA7CFD412FA6FB6226DDC29CCBFC75ACE56F84AJ8LCI" TargetMode="External"/><Relationship Id="rId50" Type="http://schemas.openxmlformats.org/officeDocument/2006/relationships/hyperlink" Target="consultantplus://offline/ref=DAB3816C91896E35B9C12FE8D627C70D5373D4539A36A2D8EE8F781C1AE0BCDC5071E1DDBCAFD2D619EF39E764J3LBI" TargetMode="External"/><Relationship Id="rId55" Type="http://schemas.openxmlformats.org/officeDocument/2006/relationships/hyperlink" Target="consultantplus://offline/ref=DAB3816C91896E35B9C12FE8D627C70D5372D7529433A2D8EE8F781C1AE0BCDC5071E1DDBCAFD2D619EF39E764J3LBI" TargetMode="External"/><Relationship Id="rId63" Type="http://schemas.openxmlformats.org/officeDocument/2006/relationships/hyperlink" Target="consultantplus://offline/ref=DAB3816C91896E35B9C131E5C04B9A065F798D569C32A98BB7DF7E4B45B0BA890231BF84FDE3C1D71AF13BE56433857A80F4CA5BD84AF84B914F2A37J2L9I" TargetMode="External"/><Relationship Id="rId68" Type="http://schemas.openxmlformats.org/officeDocument/2006/relationships/hyperlink" Target="consultantplus://offline/ref=DAB3816C91896E35B9C12CFDCF27C70D567AD15F943EFFD2E6D6741E1DEFE3D94560B9D2B6B9CCD504F33BE5J6L5I" TargetMode="External"/><Relationship Id="rId76" Type="http://schemas.openxmlformats.org/officeDocument/2006/relationships/hyperlink" Target="consultantplus://offline/ref=DAB3816C91896E35B9C12CFDCF27C70D5177D1529663F5DABFDA761912B0E6CC5438B6D8A0A7CFC818F139JEL4I" TargetMode="External"/><Relationship Id="rId84" Type="http://schemas.openxmlformats.org/officeDocument/2006/relationships/hyperlink" Target="consultantplus://offline/ref=DAB3816C91896E35B9C12FE8D627C70D5372D1599537A2D8EE8F781C1AE0BCDC4271B9D6BCA3CDDD4EA07FB26B3AD935C4A2D95BD056JFLBI" TargetMode="External"/><Relationship Id="rId89" Type="http://schemas.openxmlformats.org/officeDocument/2006/relationships/hyperlink" Target="consultantplus://offline/ref=DAB3816C91896E35B9C12FE8D627C70D5371D6539C30A2D8EE8F781C1AE0BCDC5071E1DDBCAFD2D619EF39E764J3LBI" TargetMode="External"/><Relationship Id="rId7" Type="http://schemas.openxmlformats.org/officeDocument/2006/relationships/hyperlink" Target="consultantplus://offline/ref=DAB3816C91896E35B9C12FE8D627C70D5371D65D9C30A2D8EE8F781C1AE0BCDC4271B9D1BEA7CCD719FA6FB6226DDC29CCBFC75ACE56F84AJ8LCI" TargetMode="External"/><Relationship Id="rId71" Type="http://schemas.openxmlformats.org/officeDocument/2006/relationships/hyperlink" Target="consultantplus://offline/ref=DAB3816C91896E35B9C12FE8D627C70D5373D15C9A32A2D8EE8F781C1AE0BCDC4271B9D1BEA7CCD018FA6FB6226DDC29CCBFC75ACE56F84AJ8LC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AB3816C91896E35B9C12FE8D627C70D5371D5589532A2D8EE8F781C1AE0BCDC4271B9D1BEA4CFDF12FA6FB6226DDC29CCBFC75ACE56F84AJ8LCI" TargetMode="External"/><Relationship Id="rId29" Type="http://schemas.openxmlformats.org/officeDocument/2006/relationships/hyperlink" Target="consultantplus://offline/ref=DAB3816C91896E35B9C12FE8D627C70D5371D05F9C32A2D8EE8F781C1AE0BCDC5071E1DDBCAFD2D619EF39E764J3LBI" TargetMode="External"/><Relationship Id="rId11" Type="http://schemas.openxmlformats.org/officeDocument/2006/relationships/hyperlink" Target="consultantplus://offline/ref=DAB3816C91896E35B9C12FE8D627C70D5371D6539C30A2D8EE8F781C1AE0BCDC5071E1DDBCAFD2D619EF39E764J3LBI" TargetMode="External"/><Relationship Id="rId24" Type="http://schemas.openxmlformats.org/officeDocument/2006/relationships/hyperlink" Target="consultantplus://offline/ref=DAB3816C91896E35B9C12FE8D627C70D5371D6539C30A2D8EE8F781C1AE0BCDC4271B9D1BEA7CFD412FA6FB6226DDC29CCBFC75ACE56F84AJ8LCI" TargetMode="External"/><Relationship Id="rId32" Type="http://schemas.openxmlformats.org/officeDocument/2006/relationships/hyperlink" Target="consultantplus://offline/ref=DAB3816C91896E35B9C12FE8D627C70D5371D6539C30A2D8EE8F781C1AE0BCDC4271B9D1BEA7CFD713FA6FB6226DDC29CCBFC75ACE56F84AJ8LCI" TargetMode="External"/><Relationship Id="rId37" Type="http://schemas.openxmlformats.org/officeDocument/2006/relationships/hyperlink" Target="consultantplus://offline/ref=DAB3816C91896E35B9C12FE8D627C70D5371D5589532A2D8EE8F781C1AE0BCDC4271B9D1BEA7C9D51EFA6FB6226DDC29CCBFC75ACE56F84AJ8LCI" TargetMode="External"/><Relationship Id="rId40" Type="http://schemas.openxmlformats.org/officeDocument/2006/relationships/hyperlink" Target="consultantplus://offline/ref=DAB3816C91896E35B9C12FE8D627C70D5371D5589532A2D8EE8F781C1AE0BCDC4271B9D2BCA3CEDD4EA07FB26B3AD935C4A2D95BD056JFLBI" TargetMode="External"/><Relationship Id="rId45" Type="http://schemas.openxmlformats.org/officeDocument/2006/relationships/hyperlink" Target="consultantplus://offline/ref=DAB3816C91896E35B9C12FE8D627C70D5376D35C9C36A2D8EE8F781C1AE0BCDC4271B9D2B8A5CCDD4EA07FB26B3AD935C4A2D95BD056JFLBI" TargetMode="External"/><Relationship Id="rId53" Type="http://schemas.openxmlformats.org/officeDocument/2006/relationships/hyperlink" Target="consultantplus://offline/ref=DAB3816C91896E35B9C12FE8D627C70D5371D6539C30A2D8EE8F781C1AE0BCDC4271B9D1BEA7CCDF1CFA6FB6226DDC29CCBFC75ACE56F84AJ8LCI" TargetMode="External"/><Relationship Id="rId58" Type="http://schemas.openxmlformats.org/officeDocument/2006/relationships/hyperlink" Target="consultantplus://offline/ref=DAB3816C91896E35B9C131E5C04B9A065F798D569C32A98BB7DF7E4B45B0BA890231BF84FDE3C1D71AF13BE66F33857A80F4CA5BD84AF84B914F2A37J2L9I" TargetMode="External"/><Relationship Id="rId66" Type="http://schemas.openxmlformats.org/officeDocument/2006/relationships/hyperlink" Target="consultantplus://offline/ref=DAB3816C91896E35B9C131E5C04B9A065F798D569C32A98BB7DF7E4B45B0BA890231BF84FDE3C1D71AF13BE56133857A80F4CA5BD84AF84B914F2A37J2L9I" TargetMode="External"/><Relationship Id="rId74" Type="http://schemas.openxmlformats.org/officeDocument/2006/relationships/hyperlink" Target="consultantplus://offline/ref=DAB3816C91896E35B9C12FE8D627C70D5474D0599934A2D8EE8F781C1AE0BCDC4271B9D1BEA7CCD71AFA6FB6226DDC29CCBFC75ACE56F84AJ8LCI" TargetMode="External"/><Relationship Id="rId79" Type="http://schemas.openxmlformats.org/officeDocument/2006/relationships/hyperlink" Target="consultantplus://offline/ref=DAB3816C91896E35B9C12CFDCF27C70D567AD05A993EFFD2E6D6741E1DEFE3D94560B9D2B6B9CCD504F33BE5J6L5I" TargetMode="External"/><Relationship Id="rId87" Type="http://schemas.openxmlformats.org/officeDocument/2006/relationships/hyperlink" Target="consultantplus://offline/ref=DAB3816C91896E35B9C12FE8D627C70D5373D0589B37A2D8EE8F781C1AE0BCDC5071E1DDBCAFD2D619EF39E764J3LBI" TargetMode="External"/><Relationship Id="rId5" Type="http://schemas.openxmlformats.org/officeDocument/2006/relationships/hyperlink" Target="consultantplus://offline/ref=C0C5F8FE0B31F7271BC05E996C8B778AA0F6D33B44CADBC61C5BC61BC1B58C310F59F1053085F32C30B7FDD21D2FBA90C1BB495E64979BE1858485D3IFL9I" TargetMode="External"/><Relationship Id="rId61" Type="http://schemas.openxmlformats.org/officeDocument/2006/relationships/hyperlink" Target="consultantplus://offline/ref=DAB3816C91896E35B9C131E5C04B9A065F798D569C33A18CB4D27E4B45B0BA890231BF84FDE3C1D71AF13BE46633857A80F4CA5BD84AF84B914F2A37J2L9I" TargetMode="External"/><Relationship Id="rId82" Type="http://schemas.openxmlformats.org/officeDocument/2006/relationships/hyperlink" Target="consultantplus://offline/ref=DAB3816C91896E35B9C12FE8D627C70D5670DB5B9F30A2D8EE8F781C1AE0BCDC5071E1DDBCAFD2D619EF39E764J3LBI" TargetMode="External"/><Relationship Id="rId90" Type="http://schemas.openxmlformats.org/officeDocument/2006/relationships/hyperlink" Target="consultantplus://offline/ref=DAB3816C91896E35B9C12FE8D627C70D5373D4539A36A2D8EE8F781C1AE0BCDC5071E1DDBCAFD2D619EF39E764J3LBI" TargetMode="External"/><Relationship Id="rId19" Type="http://schemas.openxmlformats.org/officeDocument/2006/relationships/hyperlink" Target="consultantplus://offline/ref=DAB3816C91896E35B9C12FE8D627C70D5371D5589532A2D8EE8F781C1AE0BCDC4271B9D1B7A5C8DD4EA07FB26B3AD935C4A2D95BD056JFLBI" TargetMode="External"/><Relationship Id="rId14" Type="http://schemas.openxmlformats.org/officeDocument/2006/relationships/hyperlink" Target="consultantplus://offline/ref=DAB3816C91896E35B9C12FE8D627C70D5371D5589532A2D8EE8F781C1AE0BCDC4271B9D1BEA7C9D51EFA6FB6226DDC29CCBFC75ACE56F84AJ8LCI" TargetMode="External"/><Relationship Id="rId22" Type="http://schemas.openxmlformats.org/officeDocument/2006/relationships/hyperlink" Target="consultantplus://offline/ref=DAB3816C91896E35B9C12FE8D627C70D5376D35C9C36A2D8EE8F781C1AE0BCDC4271B9D2B8A5CCDD4EA07FB26B3AD935C4A2D95BD056JFLBI" TargetMode="External"/><Relationship Id="rId27" Type="http://schemas.openxmlformats.org/officeDocument/2006/relationships/hyperlink" Target="consultantplus://offline/ref=DAB3816C91896E35B9C12FE8D627C70D5373D25F9C3CA2D8EE8F781C1AE0BCDC5071E1DDBCAFD2D619EF39E764J3LBI" TargetMode="External"/><Relationship Id="rId30" Type="http://schemas.openxmlformats.org/officeDocument/2006/relationships/hyperlink" Target="consultantplus://offline/ref=DAB3816C91896E35B9C12FE8D627C70D5373D35C9D31A2D8EE8F781C1AE0BCDC5071E1DDBCAFD2D619EF39E764J3LBI" TargetMode="External"/><Relationship Id="rId35" Type="http://schemas.openxmlformats.org/officeDocument/2006/relationships/hyperlink" Target="consultantplus://offline/ref=DAB3816C91896E35B9C12FE8D627C70D5371DA529834A2D8EE8F781C1AE0BCDC5071E1DDBCAFD2D619EF39E764J3LBI" TargetMode="External"/><Relationship Id="rId43" Type="http://schemas.openxmlformats.org/officeDocument/2006/relationships/hyperlink" Target="consultantplus://offline/ref=DAB3816C91896E35B9C12FE8D627C70D5371D5589532A2D8EE8F781C1AE0BCDC4271B9D1BEA6C4DF1DFA6FB6226DDC29CCBFC75ACE56F84AJ8LCI" TargetMode="External"/><Relationship Id="rId48" Type="http://schemas.openxmlformats.org/officeDocument/2006/relationships/hyperlink" Target="consultantplus://offline/ref=DAB3816C91896E35B9C131E5C04B9A065F798D569C32A98BB7DF7E4B45B0BA890231BF84FDE3C1D71AF13BE76E33857A80F4CA5BD84AF84B914F2A37J2L9I" TargetMode="External"/><Relationship Id="rId56" Type="http://schemas.openxmlformats.org/officeDocument/2006/relationships/hyperlink" Target="consultantplus://offline/ref=DAB3816C91896E35B9C131E5C04B9A065F798D569C32A98BB7DF7E4B45B0BA890231BF84FDE3C1D71AF13BE66033857A80F4CA5BD84AF84B914F2A37J2L9I" TargetMode="External"/><Relationship Id="rId64" Type="http://schemas.openxmlformats.org/officeDocument/2006/relationships/hyperlink" Target="consultantplus://offline/ref=DAB3816C91896E35B9C131E5C04B9A065F798D569C32A98BB7DF7E4B45B0BA890231BF84FDE3C1D71AF13BE56533857A80F4CA5BD84AF84B914F2A37J2L9I" TargetMode="External"/><Relationship Id="rId69" Type="http://schemas.openxmlformats.org/officeDocument/2006/relationships/hyperlink" Target="consultantplus://offline/ref=DAB3816C91896E35B9C12FE8D627C70D5371D1529E31A2D8EE8F781C1AE0BCDC5071E1DDBCAFD2D619EF39E764J3LBI" TargetMode="External"/><Relationship Id="rId77" Type="http://schemas.openxmlformats.org/officeDocument/2006/relationships/hyperlink" Target="consultantplus://offline/ref=DAB3816C91896E35B9C12FE8D627C70D5474D45E9B31A2D8EE8F781C1AE0BCDC4271B9D1BEA7CCD51DFA6FB6226DDC29CCBFC75ACE56F84AJ8LCI" TargetMode="External"/><Relationship Id="rId8" Type="http://schemas.openxmlformats.org/officeDocument/2006/relationships/hyperlink" Target="consultantplus://offline/ref=DAB3816C91896E35B9C131E5C04B9A065F798D569C33A18CB4D27E4B45B0BA890231BF84FDE3C1D71AF13BE76333857A80F4CA5BD84AF84B914F2A37J2L9I" TargetMode="External"/><Relationship Id="rId51" Type="http://schemas.openxmlformats.org/officeDocument/2006/relationships/hyperlink" Target="consultantplus://offline/ref=DAB3816C91896E35B9C12FE8D627C70D5371D6539C30A2D8EE8F781C1AE0BCDC5071E1DDBCAFD2D619EF39E764J3LBI" TargetMode="External"/><Relationship Id="rId72" Type="http://schemas.openxmlformats.org/officeDocument/2006/relationships/hyperlink" Target="consultantplus://offline/ref=DAB3816C91896E35B9C12FE8D627C70D5371D65D9D34A2D8EE8F781C1AE0BCDC4271B9D1BEA7CCD613FA6FB6226DDC29CCBFC75ACE56F84AJ8LCI" TargetMode="External"/><Relationship Id="rId80" Type="http://schemas.openxmlformats.org/officeDocument/2006/relationships/hyperlink" Target="consultantplus://offline/ref=DAB3816C91896E35B9C12FE8D627C70D5372DB589B30A2D8EE8F781C1AE0BCDC5071E1DDBCAFD2D619EF39E764J3LBI" TargetMode="External"/><Relationship Id="rId85" Type="http://schemas.openxmlformats.org/officeDocument/2006/relationships/hyperlink" Target="consultantplus://offline/ref=DAB3816C91896E35B9C12FE8D627C70D5371D6539C30A2D8EE8F781C1AE0BCDC5071E1DDBCAFD2D619EF39E764J3LB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AB3816C91896E35B9C12FE8D627C70D5373D4539A36A2D8EE8F781C1AE0BCDC4271B9D7B8A2C7824BB56EEA6430CF2BC7BFC559D2J5L7I" TargetMode="External"/><Relationship Id="rId17" Type="http://schemas.openxmlformats.org/officeDocument/2006/relationships/hyperlink" Target="consultantplus://offline/ref=DAB3816C91896E35B9C12FE8D627C70D5371D5589532A2D8EE8F781C1AE0BCDC4271B9D2BCA3CEDD4EA07FB26B3AD935C4A2D95BD056JFLBI" TargetMode="External"/><Relationship Id="rId25" Type="http://schemas.openxmlformats.org/officeDocument/2006/relationships/hyperlink" Target="consultantplus://offline/ref=DAB3816C91896E35B9C12FE8D627C70D5371D6539C30A2D8EE8F781C1AE0BCDC4271B9D1BEA7CCDF1CFA6FB6226DDC29CCBFC75ACE56F84AJ8LCI" TargetMode="External"/><Relationship Id="rId33" Type="http://schemas.openxmlformats.org/officeDocument/2006/relationships/hyperlink" Target="consultantplus://offline/ref=DAB3816C91896E35B9C12FE8D627C70D5371D6539C30A2D8EE8F781C1AE0BCDC4271B9D1BEA7CFD713FA6FB6226DDC29CCBFC75ACE56F84AJ8LCI" TargetMode="External"/><Relationship Id="rId38" Type="http://schemas.openxmlformats.org/officeDocument/2006/relationships/hyperlink" Target="consultantplus://offline/ref=DAB3816C91896E35B9C12FE8D627C70D5371D5589532A2D8EE8F781C1AE0BCDC4271B9D1BFA0C9DD4EA07FB26B3AD935C4A2D95BD056JFLBI" TargetMode="External"/><Relationship Id="rId46" Type="http://schemas.openxmlformats.org/officeDocument/2006/relationships/hyperlink" Target="consultantplus://offline/ref=DAB3816C91896E35B9C12FE8D627C70D5376D1589A33A2D8EE8F781C1AE0BCDC4271B9D1B9A7CDD311A56AA33335D323DAA1C447D254FAJ4LBI" TargetMode="External"/><Relationship Id="rId59" Type="http://schemas.openxmlformats.org/officeDocument/2006/relationships/hyperlink" Target="consultantplus://offline/ref=DAB3816C91896E35B9C131E5C04B9A065F798D569C32A98BB7DF7E4B45B0BA890231BF84FDE3C1D71AF13BE56633857A80F4CA5BD84AF84B914F2A37J2L9I" TargetMode="External"/><Relationship Id="rId67" Type="http://schemas.openxmlformats.org/officeDocument/2006/relationships/hyperlink" Target="consultantplus://offline/ref=DAB3816C91896E35B9C131E5C04B9A065F798D569C32A98BB7DF7E4B45B0BA890231BF84FDE3C1D71AF13BE76F33857A80F4CA5BD84AF84B914F2A37J2L9I" TargetMode="External"/><Relationship Id="rId20" Type="http://schemas.openxmlformats.org/officeDocument/2006/relationships/hyperlink" Target="consultantplus://offline/ref=DAB3816C91896E35B9C12FE8D627C70D5371D5589532A2D8EE8F781C1AE0BCDC4271B9D1BEA6C4DF1DFA6FB6226DDC29CCBFC75ACE56F84AJ8LCI" TargetMode="External"/><Relationship Id="rId41" Type="http://schemas.openxmlformats.org/officeDocument/2006/relationships/hyperlink" Target="consultantplus://offline/ref=DAB3816C91896E35B9C12FE8D627C70D5371D5589532A2D8EE8F781C1AE0BCDC4271B9D1BEA7C4D11EFA6FB6226DDC29CCBFC75ACE56F84AJ8LCI" TargetMode="External"/><Relationship Id="rId54" Type="http://schemas.openxmlformats.org/officeDocument/2006/relationships/hyperlink" Target="consultantplus://offline/ref=DAB3816C91896E35B9C131E5C04B9A065F798D569C32A98BB7DF7E4B45B0BA890231BF84FDE3C1D71AF13BE66233857A80F4CA5BD84AF84B914F2A37J2L9I" TargetMode="External"/><Relationship Id="rId62" Type="http://schemas.openxmlformats.org/officeDocument/2006/relationships/hyperlink" Target="consultantplus://offline/ref=DAB3816C91896E35B9C131E5C04B9A065F798D569C33AD8CBAD97E4B45B0BA890231BF84EFE399DB18F925E76526D32BC6JAL2I" TargetMode="External"/><Relationship Id="rId70" Type="http://schemas.openxmlformats.org/officeDocument/2006/relationships/hyperlink" Target="consultantplus://offline/ref=DAB3816C91896E35B9C12CFDCF27C70D5674D559953EFFD2E6D6741E1DEFE3D94560B9D2B6B9CCD504F33BE5J6L5I" TargetMode="External"/><Relationship Id="rId75" Type="http://schemas.openxmlformats.org/officeDocument/2006/relationships/hyperlink" Target="consultantplus://offline/ref=DAB3816C91896E35B9C12CFDCF27C70D5E71DA5E9663F5DABFDA761912B0E6CC5438B6D8A0A7CFC818F139JEL4I" TargetMode="External"/><Relationship Id="rId83" Type="http://schemas.openxmlformats.org/officeDocument/2006/relationships/hyperlink" Target="consultantplus://offline/ref=DAB3816C91896E35B9C12CFDCF27C70D5674D75D9A3EFFD2E6D6741E1DEFE3D94560B9D2B6B9CCD504F33BE5J6L5I" TargetMode="External"/><Relationship Id="rId88" Type="http://schemas.openxmlformats.org/officeDocument/2006/relationships/hyperlink" Target="consultantplus://offline/ref=DAB3816C91896E35B9C131E5C04B9A065F798D569C32AE8DB0DF7E4B45B0BA890231BF84FDE3C1D418F23CE06D6C806F91ACC551CE54FB568D4D28J3L6I" TargetMode="External"/><Relationship Id="rId91" Type="http://schemas.openxmlformats.org/officeDocument/2006/relationships/hyperlink" Target="consultantplus://offline/ref=DAB3816C91896E35B9C12FE8D627C70D5371D6539C30A2D8EE8F781C1AE0BCDC4271B9D1BEA7CED11AFA6FB6226DDC29CCBFC75ACE56F84AJ8LCI" TargetMode="External"/><Relationship Id="rId1" Type="http://schemas.openxmlformats.org/officeDocument/2006/relationships/styles" Target="styles.xml"/><Relationship Id="rId6" Type="http://schemas.openxmlformats.org/officeDocument/2006/relationships/hyperlink" Target="consultantplus://offline/ref=DAB3816C91896E35B9C12FE8D627C70D5371D6539C30A2D8EE8F781C1AE0BCDC4271B9D1BEA7CDD51AFA6FB6226DDC29CCBFC75ACE56F84AJ8LCI" TargetMode="External"/><Relationship Id="rId15" Type="http://schemas.openxmlformats.org/officeDocument/2006/relationships/hyperlink" Target="consultantplus://offline/ref=DAB3816C91896E35B9C12FE8D627C70D5371D5589532A2D8EE8F781C1AE0BCDC4271B9D1BFA0C9DD4EA07FB26B3AD935C4A2D95BD056JFLBI" TargetMode="External"/><Relationship Id="rId23" Type="http://schemas.openxmlformats.org/officeDocument/2006/relationships/hyperlink" Target="consultantplus://offline/ref=DAB3816C91896E35B9C12FE8D627C70D5376D1589A33A2D8EE8F781C1AE0BCDC4271B9D1B9A7CDD311A56AA33335D323DAA1C447D254FAJ4LBI" TargetMode="External"/><Relationship Id="rId28" Type="http://schemas.openxmlformats.org/officeDocument/2006/relationships/hyperlink" Target="consultantplus://offline/ref=DAB3816C91896E35B9C12FE8D627C70D5373D25F9C3CA2D8EE8F781C1AE0BCDC4271B9D1BEA7CCD413FA6FB6226DDC29CCBFC75ACE56F84AJ8LCI" TargetMode="External"/><Relationship Id="rId36" Type="http://schemas.openxmlformats.org/officeDocument/2006/relationships/hyperlink" Target="consultantplus://offline/ref=DAB3816C91896E35B9C12FE8D627C70D5376D35C9C36A2D8EE8F781C1AE0BCDC5071E1DDBCAFD2D619EF39E764J3LBI" TargetMode="External"/><Relationship Id="rId49" Type="http://schemas.openxmlformats.org/officeDocument/2006/relationships/hyperlink" Target="consultantplus://offline/ref=DAB3816C91896E35B9C131E5C04B9A065F798D569C32A98BB7DF7E4B45B0BA890231BF84FDE3C1D71AF13BE66733857A80F4CA5BD84AF84B914F2A37J2L9I" TargetMode="External"/><Relationship Id="rId57" Type="http://schemas.openxmlformats.org/officeDocument/2006/relationships/hyperlink" Target="consultantplus://offline/ref=DAB3816C91896E35B9C131E5C04B9A065F798D569C32A98BB7DF7E4B45B0BA890231BF84FDE3C1D71AF13BE66133857A80F4CA5BD84AF84B914F2A37J2L9I" TargetMode="External"/><Relationship Id="rId10" Type="http://schemas.openxmlformats.org/officeDocument/2006/relationships/hyperlink" Target="consultantplus://offline/ref=DAB3816C91896E35B9C12FE8D627C70D5373D4539A36A2D8EE8F781C1AE0BCDC5071E1DDBCAFD2D619EF39E764J3LBI" TargetMode="External"/><Relationship Id="rId31" Type="http://schemas.openxmlformats.org/officeDocument/2006/relationships/hyperlink" Target="consultantplus://offline/ref=DAB3816C91896E35B9C12FE8D627C70D5371D6539C30A2D8EE8F781C1AE0BCDC4271B9D1BEA7CFD412FA6FB6226DDC29CCBFC75ACE56F84AJ8LCI" TargetMode="External"/><Relationship Id="rId44" Type="http://schemas.openxmlformats.org/officeDocument/2006/relationships/hyperlink" Target="consultantplus://offline/ref=DAB3816C91896E35B9C12FE8D627C70D5371D5589532A2D8EE8F781C1AE0BCDC4271B9D2BEAFCADD4EA07FB26B3AD935C4A2D95BD056JFLBI" TargetMode="External"/><Relationship Id="rId52" Type="http://schemas.openxmlformats.org/officeDocument/2006/relationships/hyperlink" Target="consultantplus://offline/ref=DAB3816C91896E35B9C131E5C04B9A065F798D569C32A98BB7DF7E4B45B0BA890231BF84FDE3C1D71AF13BE66433857A80F4CA5BD84AF84B914F2A37J2L9I" TargetMode="External"/><Relationship Id="rId60" Type="http://schemas.openxmlformats.org/officeDocument/2006/relationships/hyperlink" Target="consultantplus://offline/ref=DAB3816C91896E35B9C131E5C04B9A065F798D569C32A98BB7DF7E4B45B0BA890231BF84FDE3C1D71AF13BE56733857A80F4CA5BD84AF84B914F2A37J2L9I" TargetMode="External"/><Relationship Id="rId65" Type="http://schemas.openxmlformats.org/officeDocument/2006/relationships/hyperlink" Target="consultantplus://offline/ref=DAB3816C91896E35B9C12FE8D627C70D5371D6539C30A2D8EE8F781C1AE0BCDC4271B9D1BEA7CED31BFA6FB6226DDC29CCBFC75ACE56F84AJ8LCI" TargetMode="External"/><Relationship Id="rId73" Type="http://schemas.openxmlformats.org/officeDocument/2006/relationships/hyperlink" Target="consultantplus://offline/ref=DAB3816C91896E35B9C12FE8D627C70D5474D45A9A36A2D8EE8F781C1AE0BCDC4271B9D1BEA7CDD61EFA6FB6226DDC29CCBFC75ACE56F84AJ8LCI" TargetMode="External"/><Relationship Id="rId78" Type="http://schemas.openxmlformats.org/officeDocument/2006/relationships/hyperlink" Target="consultantplus://offline/ref=DAB3816C91896E35B9C12CFDCF27C70D5374D3529663F5DABFDA761912B0E6CC5438B6D8A0A7CFC818F139JEL4I" TargetMode="External"/><Relationship Id="rId81" Type="http://schemas.openxmlformats.org/officeDocument/2006/relationships/hyperlink" Target="consultantplus://offline/ref=DAB3816C91896E35B9C12CFDCF27C70D5574D15F9C3EFFD2E6D6741E1DEFE3D94560B9D2B6B9CCD504F33BE5J6L5I" TargetMode="External"/><Relationship Id="rId86" Type="http://schemas.openxmlformats.org/officeDocument/2006/relationships/hyperlink" Target="consultantplus://offline/ref=DAB3816C91896E35B9C12FE8D627C70D5371D65D9C30A2D8EE8F781C1AE0BCDC4271B9D1BEA7CCD719FA6FB6226DDC29CCBFC75ACE56F84AJ8L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B3816C91896E35B9C131E5C04B9A065F798D569C32A98BB7DF7E4B45B0BA890231BF84FDE3C1D71AF13BE76033857A80F4CA5BD84AF84B914F2A37J2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36</Pages>
  <Words>15731</Words>
  <Characters>89671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dc:creator>
  <cp:keywords/>
  <dc:description/>
  <cp:lastModifiedBy>Марианна</cp:lastModifiedBy>
  <cp:revision>1</cp:revision>
  <dcterms:created xsi:type="dcterms:W3CDTF">2023-03-28T08:11:00Z</dcterms:created>
  <dcterms:modified xsi:type="dcterms:W3CDTF">2023-03-28T08:59:00Z</dcterms:modified>
</cp:coreProperties>
</file>